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A6" w:rsidRPr="008729A6" w:rsidRDefault="008729A6" w:rsidP="008729A6">
      <w:pPr>
        <w:widowControl/>
        <w:shd w:val="clear" w:color="auto" w:fill="FFFFFF"/>
        <w:spacing w:after="210"/>
        <w:jc w:val="left"/>
        <w:outlineLvl w:val="1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33"/>
          <w:szCs w:val="33"/>
        </w:rPr>
      </w:pPr>
      <w:r w:rsidRPr="008729A6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改革宗对圣餐中基督“真实临在”的陈述</w:t>
      </w:r>
    </w:p>
    <w:p w:rsidR="008729A6" w:rsidRPr="008729A6" w:rsidRDefault="008729A6" w:rsidP="008729A6">
      <w:pPr>
        <w:widowControl/>
        <w:shd w:val="clear" w:color="auto" w:fill="FFFFFF"/>
        <w:spacing w:line="30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"/>
          <w:szCs w:val="2"/>
        </w:rPr>
      </w:pPr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何奇伟</w:t>
      </w:r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"/>
          <w:szCs w:val="2"/>
        </w:rPr>
        <w:t> </w:t>
      </w:r>
      <w:hyperlink r:id="rId6" w:history="1">
        <w:r w:rsidRPr="008729A6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3"/>
            <w:szCs w:val="23"/>
          </w:rPr>
          <w:t>被释放的乌戈利诺</w:t>
        </w:r>
      </w:hyperlink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"/>
          <w:szCs w:val="2"/>
        </w:rPr>
        <w:t> </w:t>
      </w:r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2020-06-05</w: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bookmarkStart w:id="0" w:name="_GoBack"/>
      <w:bookmarkEnd w:id="0"/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7"/>
          <w:szCs w:val="27"/>
        </w:rPr>
        <w:t>改革宗对圣餐中</w: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7"/>
          <w:szCs w:val="27"/>
        </w:rPr>
        <w:t>基督“真实临在”的陈述</w: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作者：何奇伟</w: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“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圣餐礼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”，英文常称为：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Eucharist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，字面意思就是“感恩祭”。在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加尔文宗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（Calvinism，包括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改革宗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与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长老宗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圣餐礼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也常被称为“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主餐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”（Lord's Supper）或“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圣餐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”（Holy Supper）。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不同于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重洗派</w:t>
      </w:r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（Anabaptist）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和浸礼派</w:t>
      </w:r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（Baptist）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错误地将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圣餐</w:t>
      </w:r>
      <w:proofErr w:type="gramStart"/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礼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仅仅</w:t>
      </w:r>
      <w:proofErr w:type="gramEnd"/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视为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一个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礼仪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（ordinance），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正统基督教会将圣餐礼视为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“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圣礼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”（Sacrament）。对于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圣餐礼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这一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圣礼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的解释，教会历史上出现了几种不同的观点。</w: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两千年来，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基督教会持守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“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真实临在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”（Real Presence）的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圣餐神学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（Eucharistic theology），相信：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耶稣基督的位格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（person）与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他的救赎之能以某种方式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（mode）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真实地</w:t>
      </w:r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、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实在地临在或同在于圣餐礼中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。几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lastRenderedPageBreak/>
        <w:t>乎所有的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基督教正统宗派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都持守这一立场，包括天主教、东正教、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路德宗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（Lutheranism）、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改革宗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（Reformed，即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归正宗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）、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安立甘宗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（Anglicanism，即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英国国教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）、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长老宗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（Presbyterianism），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尽管各自宗派或传统对临在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“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方式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”（mode）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的解读有所不同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</w: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与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一些浸礼派人士的理解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相反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，“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真实临在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”是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路德宗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（Lutheran）与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改革宗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（Reformed，包括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长老宗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）所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共同持守的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，他们只是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对临在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“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方式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的解读略有不同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。深入去研究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慈运理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（Zwingli）牧师，也会发现他信奉的并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不是</w:t>
      </w:r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什么所谓的“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纯粹纪念说</w:t>
      </w:r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”（</w:t>
      </w:r>
      <w:proofErr w:type="spellStart"/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Memorialism</w:t>
      </w:r>
      <w:proofErr w:type="spellEnd"/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），那是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后人的以讹传讹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！</w:t>
      </w:r>
      <w:proofErr w:type="gramStart"/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慈运理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也</w:t>
      </w:r>
      <w:proofErr w:type="gramEnd"/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相信圣餐礼中基督以某种方式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“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真实临在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”。此外，我建议各位好好去学习一下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改革</w:t>
      </w:r>
      <w:proofErr w:type="gramStart"/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宗传统</w:t>
      </w:r>
      <w:proofErr w:type="gramEnd"/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重要奠基人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马丁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·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布塞尔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 xml:space="preserve">（Martin </w:t>
      </w:r>
      <w:proofErr w:type="spellStart"/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Bucer</w:t>
      </w:r>
      <w:proofErr w:type="spellEnd"/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）牧师的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圣餐观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布塞尔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牧师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影响了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后来的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约翰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·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（John Calvin）牧师。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布塞尔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牧师跟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马丁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·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路德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（Martin Luther）牧师共同签订的1536年</w:t>
      </w:r>
      <w:r w:rsidRPr="008729A6">
        <w:rPr>
          <w:rFonts w:ascii="Microsoft YaHei UI" w:eastAsia="Microsoft YaHei UI" w:hAnsi="Microsoft YaHei UI" w:cs="宋体" w:hint="eastAsia"/>
          <w:b/>
          <w:bCs/>
          <w:i/>
          <w:iCs/>
          <w:color w:val="000000"/>
          <w:spacing w:val="8"/>
          <w:kern w:val="0"/>
          <w:sz w:val="24"/>
          <w:szCs w:val="24"/>
        </w:rPr>
        <w:t>《威腾堡信仰共识》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</w:t>
      </w:r>
      <w:r w:rsidRPr="008729A6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4"/>
          <w:szCs w:val="24"/>
        </w:rPr>
        <w:t>Wittenberg Concord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明确地写着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“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真实而本质地临在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”（really and substantially present），后来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牧师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使用这个措辞来打击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浸礼派</w:t>
      </w:r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（当时的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重洗派</w:t>
      </w:r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）和其他的“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纯粹纪念说</w:t>
      </w:r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”派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</w:t>
      </w:r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很遗憾，国内牧者目前对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圣餐神学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这个博大精深的领域</w:t>
      </w:r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几乎只有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肤浅的认识</w:t>
      </w:r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，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很多领受</w:t>
      </w:r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都是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偏差的</w:t>
      </w:r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！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参考文章：</w:t>
      </w:r>
      <w:hyperlink r:id="rId7" w:anchor="wechat_redirect" w:tgtFrame="_blank" w:history="1">
        <w:r w:rsidRPr="008729A6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误解与合一、圣餐观、加尔文</w:t>
        </w:r>
      </w:hyperlink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；</w:t>
      </w:r>
      <w:hyperlink r:id="rId8" w:anchor="wechat_redirect" w:tgtFrame="_blank" w:history="1">
        <w:r w:rsidRPr="008729A6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路德宗、墨兰顿、</w:t>
        </w:r>
        <w:r w:rsidRPr="008729A6">
          <w:rPr>
            <w:rFonts w:ascii="Microsoft YaHei UI" w:eastAsia="Microsoft YaHei UI" w:hAnsi="Microsoft YaHei UI" w:cs="宋体" w:hint="eastAsia"/>
            <w:i/>
            <w:iCs/>
            <w:color w:val="576B95"/>
            <w:spacing w:val="8"/>
            <w:kern w:val="0"/>
            <w:sz w:val="24"/>
            <w:szCs w:val="24"/>
          </w:rPr>
          <w:t>《威腾堡信仰共识》</w:t>
        </w:r>
      </w:hyperlink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本文在此整理出</w:t>
      </w:r>
      <w:proofErr w:type="gramStart"/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最</w:t>
      </w:r>
      <w:proofErr w:type="gramEnd"/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经典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的一些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改革</w:t>
      </w:r>
      <w:proofErr w:type="gramStart"/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宗认信信条</w:t>
      </w:r>
      <w:proofErr w:type="gramEnd"/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（Confessions，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信仰告白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），将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其中论述到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“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真实临在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的部分强调出来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与路德宗信条做一对比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以说明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改革宗与路德宗在圣餐神学上的分歧并不像</w:t>
      </w:r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某些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浸礼</w:t>
      </w:r>
      <w:proofErr w:type="gramStart"/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派裂教分子</w:t>
      </w:r>
      <w:proofErr w:type="gramEnd"/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所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鼓吹</w:t>
      </w:r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的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那么巨大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</w: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“……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基督的体与血真实地临在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……”</w: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——1530年</w:t>
      </w:r>
      <w:r w:rsidRPr="008729A6">
        <w:rPr>
          <w:rFonts w:ascii="Microsoft YaHei UI" w:eastAsia="Microsoft YaHei UI" w:hAnsi="Microsoft YaHei UI" w:cs="宋体" w:hint="eastAsia"/>
          <w:b/>
          <w:bCs/>
          <w:i/>
          <w:iCs/>
          <w:color w:val="000000"/>
          <w:spacing w:val="8"/>
          <w:kern w:val="0"/>
          <w:sz w:val="24"/>
          <w:szCs w:val="24"/>
        </w:rPr>
        <w:t>《奥格斯堡信条》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</w:t>
      </w:r>
      <w:r w:rsidRPr="008729A6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4"/>
          <w:szCs w:val="24"/>
        </w:rPr>
        <w:t>Augsburg Confession of Faith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）第10条〈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论圣餐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〉，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墨兰顿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（Melanchthon）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教授、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马丁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·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路德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牧师，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路德宗教会</w: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“我们相信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基督真实地临在于圣餐之中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；是的，我们相信，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若没有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基督的临在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就没有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团</w:t>
      </w:r>
      <w:proofErr w:type="gramStart"/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契</w:t>
      </w:r>
      <w:proofErr w:type="gramEnd"/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与共融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……”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（We believe that 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3"/>
          <w:szCs w:val="23"/>
        </w:rPr>
        <w:t>Christ is truly present in the Lord</w:t>
      </w:r>
      <w:proofErr w:type="gramStart"/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’</w:t>
      </w:r>
      <w:proofErr w:type="gramEnd"/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3"/>
          <w:szCs w:val="23"/>
        </w:rPr>
        <w:t>s Supper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; yea, we believe that 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3"/>
          <w:szCs w:val="23"/>
        </w:rPr>
        <w:t>there is </w:t>
      </w:r>
      <w:proofErr w:type="spellStart"/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3"/>
          <w:szCs w:val="23"/>
        </w:rPr>
        <w:t>no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3"/>
          <w:szCs w:val="23"/>
        </w:rPr>
        <w:t>communion</w:t>
      </w:r>
      <w:proofErr w:type="spellEnd"/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3"/>
          <w:szCs w:val="23"/>
        </w:rPr>
        <w:t> 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3"/>
          <w:szCs w:val="23"/>
        </w:rPr>
        <w:t>without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3"/>
          <w:szCs w:val="23"/>
        </w:rPr>
        <w:t> the presence of Christ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）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“……我们相信，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基督的真实身体在圣餐礼中被吃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……”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（We believe that 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3"/>
          <w:szCs w:val="23"/>
        </w:rPr>
        <w:t>the true body of Christ is eaten in the communion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）</w: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——</w:t>
      </w:r>
      <w:proofErr w:type="gramStart"/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慈运理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牧师</w:t>
      </w:r>
      <w:proofErr w:type="gramEnd"/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苏黎世改革宗教会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来源：</w:t>
      </w:r>
      <w:hyperlink r:id="rId9" w:anchor="wechat_redirect" w:tgtFrame="_blank" w:history="1">
        <w:r w:rsidRPr="008729A6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3"/>
            <w:szCs w:val="23"/>
          </w:rPr>
          <w:t>慈</w:t>
        </w:r>
        <w:proofErr w:type="gramStart"/>
        <w:r w:rsidRPr="008729A6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3"/>
            <w:szCs w:val="23"/>
          </w:rPr>
          <w:t>运理相信</w:t>
        </w:r>
        <w:proofErr w:type="gramEnd"/>
        <w:r w:rsidRPr="008729A6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3"/>
            <w:szCs w:val="23"/>
          </w:rPr>
          <w:t>圣餐礼中基督真实临在</w:t>
        </w:r>
      </w:hyperlink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“……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在饼与酒之下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他代表了我们在他体与血之内的真实的属灵共融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……”</w: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——1536年</w:t>
      </w:r>
      <w:r w:rsidRPr="008729A6">
        <w:rPr>
          <w:rFonts w:ascii="Microsoft YaHei UI" w:eastAsia="Microsoft YaHei UI" w:hAnsi="Microsoft YaHei UI" w:cs="宋体" w:hint="eastAsia"/>
          <w:b/>
          <w:bCs/>
          <w:i/>
          <w:iCs/>
          <w:color w:val="000000"/>
          <w:spacing w:val="8"/>
          <w:kern w:val="0"/>
          <w:sz w:val="24"/>
          <w:szCs w:val="24"/>
        </w:rPr>
        <w:t>《日内瓦信条》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</w:t>
      </w:r>
      <w:r w:rsidRPr="008729A6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4"/>
          <w:szCs w:val="24"/>
        </w:rPr>
        <w:t>Geneva Confession of Faith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）第16条〈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圣餐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〉，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约翰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·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牧师，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日内瓦改革宗教会</w: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“因此，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这饼就是基督的身体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……因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主藉着与我们的那象征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同时赐给了我们他自己的身体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；因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基督不是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欺骗者</w:t>
      </w:r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，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以空洞的代表物来嘲弄我们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。”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（Hence 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3"/>
          <w:szCs w:val="23"/>
        </w:rPr>
        <w:t>the bread is Christ</w:t>
      </w:r>
      <w:proofErr w:type="gramStart"/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’</w:t>
      </w:r>
      <w:proofErr w:type="gramEnd"/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3"/>
          <w:szCs w:val="23"/>
        </w:rPr>
        <w:t>s body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 ... because 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3"/>
          <w:szCs w:val="23"/>
        </w:rPr>
        <w:t>the Lord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, 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3"/>
          <w:szCs w:val="23"/>
        </w:rPr>
        <w:t>by holding out to us that symbol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, 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3"/>
          <w:szCs w:val="23"/>
        </w:rPr>
        <w:t>gives us at the same time his own body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; for 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3"/>
          <w:szCs w:val="23"/>
        </w:rPr>
        <w:t>Christ is not 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3"/>
          <w:szCs w:val="23"/>
        </w:rPr>
        <w:t>a deceiver</w:t>
      </w:r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3"/>
          <w:szCs w:val="23"/>
        </w:rPr>
        <w:t>, 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3"/>
          <w:szCs w:val="23"/>
        </w:rPr>
        <w:t>to mock us with empty representations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.）</w: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——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约翰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·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牧师</w: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“……我们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彻底咒诅</w:t>
      </w:r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那些人的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虚谎</w:t>
      </w:r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，他们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认定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圣礼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不过是空洞的记号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……我们则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确信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当正当使用圣餐时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基督在其中与我们联结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他变成了我们灵魂的真食物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……”</w: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——1560年</w:t>
      </w:r>
      <w:r w:rsidRPr="008729A6">
        <w:rPr>
          <w:rFonts w:ascii="Microsoft YaHei UI" w:eastAsia="Microsoft YaHei UI" w:hAnsi="Microsoft YaHei UI" w:cs="宋体" w:hint="eastAsia"/>
          <w:b/>
          <w:bCs/>
          <w:i/>
          <w:iCs/>
          <w:color w:val="000000"/>
          <w:spacing w:val="8"/>
          <w:kern w:val="0"/>
          <w:sz w:val="24"/>
          <w:szCs w:val="24"/>
        </w:rPr>
        <w:t>《苏格兰人信条》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</w:t>
      </w:r>
      <w:r w:rsidRPr="008729A6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4"/>
          <w:szCs w:val="24"/>
        </w:rPr>
        <w:t>Scots</w:t>
      </w:r>
      <w:proofErr w:type="gramStart"/>
      <w:r w:rsidRPr="008729A6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4"/>
          <w:szCs w:val="24"/>
        </w:rPr>
        <w:t>’</w:t>
      </w:r>
      <w:proofErr w:type="gramEnd"/>
      <w:r w:rsidRPr="008729A6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4"/>
          <w:szCs w:val="24"/>
        </w:rPr>
        <w:t xml:space="preserve"> Confession of Faith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）21章〈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论圣礼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〉，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约翰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·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诺克斯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（John Knox）牧师，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苏格兰教会</w: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“……正如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我们确实藉着用手领受这圣礼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、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用口吃喝这圣礼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，使得我们物质的生命得到滋养，我们也藉着信心——就是我们灵魂的手与口——而在我们灵魂中，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确实地领受了我们独一救主基督真实的身体与真实的宝血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，来维持我们属灵的生命。……他做工的方式超越我们的悟性，因为上帝圣灵的工作是隐藏的，且难以理解。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然而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当我们说我们所吃所喝的是基督真实的身体与真实的宝血时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我们并没有说错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。……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藉着吃他的肉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他滋养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、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坚固并安慰我们贫穷的灵魂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藉着喝他的血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他复苏并更新我们的灵魂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。”</w: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——1561年</w:t>
      </w:r>
      <w:r w:rsidRPr="008729A6">
        <w:rPr>
          <w:rFonts w:ascii="Microsoft YaHei UI" w:eastAsia="Microsoft YaHei UI" w:hAnsi="Microsoft YaHei UI" w:cs="宋体" w:hint="eastAsia"/>
          <w:b/>
          <w:bCs/>
          <w:i/>
          <w:iCs/>
          <w:color w:val="000000"/>
          <w:spacing w:val="8"/>
          <w:kern w:val="0"/>
          <w:sz w:val="24"/>
          <w:szCs w:val="24"/>
        </w:rPr>
        <w:t>《比利时信条》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</w:t>
      </w:r>
      <w:r w:rsidRPr="008729A6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4"/>
          <w:szCs w:val="24"/>
        </w:rPr>
        <w:t>Belgic Confession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）第35条〈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我们主耶稣基督的圣餐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〉，德布利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 xml:space="preserve">（Guido de </w:t>
      </w:r>
      <w:proofErr w:type="spellStart"/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Bres</w:t>
      </w:r>
      <w:proofErr w:type="spellEnd"/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）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牧师，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荷兰改革宗教会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来源：</w:t>
      </w:r>
      <w:hyperlink r:id="rId10" w:anchor="wechat_redirect" w:tgtFrame="_blank" w:history="1">
        <w:r w:rsidRPr="008729A6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3"/>
            <w:szCs w:val="23"/>
          </w:rPr>
          <w:t>我们主耶稣基督的圣餐</w:t>
        </w:r>
      </w:hyperlink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“……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他被钉十字架的身体与所流出的血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是那喂养我们灵魂得永生的真饮食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……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藉着圣灵的运行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我们真实地分享他真实的体与血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……”</w: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——1563年</w:t>
      </w:r>
      <w:r w:rsidRPr="008729A6">
        <w:rPr>
          <w:rFonts w:ascii="Microsoft YaHei UI" w:eastAsia="Microsoft YaHei UI" w:hAnsi="Microsoft YaHei UI" w:cs="宋体" w:hint="eastAsia"/>
          <w:b/>
          <w:bCs/>
          <w:i/>
          <w:iCs/>
          <w:color w:val="000000"/>
          <w:spacing w:val="8"/>
          <w:kern w:val="0"/>
          <w:sz w:val="24"/>
          <w:szCs w:val="24"/>
        </w:rPr>
        <w:t>《海德堡教理问答》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</w:t>
      </w:r>
      <w:r w:rsidRPr="008729A6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4"/>
          <w:szCs w:val="24"/>
        </w:rPr>
        <w:t>Heidelberg Catechism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）第79问答，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乌尔西努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（</w:t>
      </w:r>
      <w:proofErr w:type="spellStart"/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Zacharius</w:t>
      </w:r>
      <w:proofErr w:type="spellEnd"/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 xml:space="preserve"> </w:t>
      </w:r>
      <w:proofErr w:type="spellStart"/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Ursinus</w:t>
      </w:r>
      <w:proofErr w:type="spellEnd"/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）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和</w:t>
      </w:r>
      <w:proofErr w:type="gramStart"/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俄利维亚努</w:t>
      </w:r>
      <w:proofErr w:type="gramEnd"/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 xml:space="preserve">（Casper </w:t>
      </w:r>
      <w:proofErr w:type="spellStart"/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Olevianus</w:t>
      </w:r>
      <w:proofErr w:type="spellEnd"/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）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德意志与荷兰改革宗教会</w: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“……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基督现在用他的肉喂养我们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把他的血赐给我们喝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……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这圣餐向我们印证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基督将他的真身体真实地赐给了我们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……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吃主的肉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、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喝主的血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对得救是如此必要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若不藉此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没有人能得救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……”</w: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——1566年</w:t>
      </w:r>
      <w:r w:rsidRPr="008729A6">
        <w:rPr>
          <w:rFonts w:ascii="Microsoft YaHei UI" w:eastAsia="Microsoft YaHei UI" w:hAnsi="Microsoft YaHei UI" w:cs="宋体" w:hint="eastAsia"/>
          <w:b/>
          <w:bCs/>
          <w:i/>
          <w:iCs/>
          <w:color w:val="000000"/>
          <w:spacing w:val="8"/>
          <w:kern w:val="0"/>
          <w:sz w:val="24"/>
          <w:szCs w:val="24"/>
        </w:rPr>
        <w:t>《第二瑞士信条》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</w:t>
      </w:r>
      <w:r w:rsidRPr="008729A6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4"/>
          <w:szCs w:val="24"/>
        </w:rPr>
        <w:t>Second Helvetic Confession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）21章〈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论主的圣餐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〉，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布林格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</w:t>
      </w:r>
      <w:proofErr w:type="spellStart"/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Bullinger</w:t>
      </w:r>
      <w:proofErr w:type="spellEnd"/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）牧师，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瑞士与东欧改革宗教会</w: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“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在此圣礼中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，那配领受者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外在地分享那些有形元素时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也内在地藉着信心而真实地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……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领受并吃喝那被钉十字架的基督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……在这礼仪典章中，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基督的体与血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……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真实而属灵地临在于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信徒的信心中，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正如那些元素临在于他们的外部感官一样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。”</w: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——</w:t>
      </w:r>
      <w:r w:rsidRPr="008729A6">
        <w:rPr>
          <w:rFonts w:ascii="Microsoft YaHei UI" w:eastAsia="Microsoft YaHei UI" w:hAnsi="Microsoft YaHei UI" w:cs="宋体" w:hint="eastAsia"/>
          <w:b/>
          <w:bCs/>
          <w:i/>
          <w:iCs/>
          <w:color w:val="000000"/>
          <w:spacing w:val="8"/>
          <w:kern w:val="0"/>
          <w:sz w:val="24"/>
          <w:szCs w:val="24"/>
        </w:rPr>
        <w:t>《威斯敏斯特信条》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</w:t>
      </w:r>
      <w:r w:rsidRPr="008729A6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4"/>
          <w:szCs w:val="24"/>
        </w:rPr>
        <w:t>Westminster Confession of Faith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）29章〈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论圣餐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〉7段，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威斯敏斯特大会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（Westminster Assembly）</w: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8729A6" w:rsidRPr="008729A6" w:rsidRDefault="008729A6" w:rsidP="008729A6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教会历史上</w:t>
      </w:r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还有一些偏差的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教派</w:t>
      </w:r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（sects）</w:t>
      </w:r>
      <w:proofErr w:type="gramStart"/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不</w:t>
      </w:r>
      <w:proofErr w:type="gramEnd"/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认同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“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真实临在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”的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正确立场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而是持“纯粹纪念说”（</w:t>
      </w:r>
      <w:proofErr w:type="spellStart"/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Memorialism</w:t>
      </w:r>
      <w:proofErr w:type="spellEnd"/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）的观点，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认为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圣餐礼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只不过是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一种纪念仪式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而已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，在圣餐中，</w:t>
      </w:r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最重要的是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记念耶稣基督为罪人死；领受圣餐者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只不过是</w:t>
      </w:r>
      <w:proofErr w:type="gramStart"/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在宣认这</w:t>
      </w:r>
      <w:proofErr w:type="gramEnd"/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一个事实而已。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宗教改革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最开始，一些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瑞士的改革宗教会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持这一观点。后来这些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改革宗教会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在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布林格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牧师和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牧师的影响下，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渐渐改革了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这个观点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</w:t>
      </w:r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而真正持守并积极宣扬这一观点的，是</w:t>
      </w:r>
      <w:proofErr w:type="gramStart"/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重洗派与</w:t>
      </w:r>
      <w:proofErr w:type="gramEnd"/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大部分浸礼派</w:t>
      </w:r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、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倪教</w:t>
      </w:r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“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聚会处</w:t>
      </w:r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”。</w:t>
      </w:r>
      <w:proofErr w:type="gramStart"/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重洗派拒绝</w:t>
      </w:r>
      <w:proofErr w:type="gramEnd"/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认定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圣餐礼为一项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“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圣礼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</w:t>
      </w:r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，在他们的信条中甚至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最早主张取消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“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圣餐礼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”这一名称</w:t>
      </w:r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，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改为</w:t>
      </w:r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“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掰饼</w:t>
      </w:r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”，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这样的说法和背后的神学借着倪教</w:t>
      </w:r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6"/>
          <w:szCs w:val="26"/>
        </w:rPr>
        <w:t>“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聚会处</w:t>
      </w:r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6"/>
          <w:szCs w:val="26"/>
        </w:rPr>
        <w:t>”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遍布在中国</w:t>
      </w:r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6"/>
          <w:szCs w:val="26"/>
        </w:rPr>
        <w:t>、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塑造了中国基督教主流的话语色彩</w:t>
      </w:r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。</w: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br/>
      </w:r>
    </w:p>
    <w:p w:rsidR="008729A6" w:rsidRPr="008729A6" w:rsidRDefault="008729A6" w:rsidP="008729A6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矩形 9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9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QIi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HGEkaAMtuvv24/bndwRywXQOtbr9+uvuy2dbqq7VMby4bq+UTVa3lzJ/p5GQ&#10;s4qKJbvQLRQcaABQO5VSsqsYLSDm0EL4RxhW0ICGFt1LWYBzujLSFXJTqsb6gBKhjevXzb5fbGNQ&#10;DsrTgEwC6GoOpu3ZeqDx7nGrtHnOZIPsIcEKonPgdH2pTX91d8X6EjLjdQ16GtfiSAGYvQZcw1Nr&#10;s0G4Dn+Mgmg+mU+IRwajuUeCNPUushnxRlk4Hqan6WyWhp+s35DEFS8KJqybHdtC8mfd3PK+58me&#10;b1rWvLBwNiStlotZrdCaAtszt1zJwXJ/zT8Ow9ULcnmQUjggwbNB5GWjydgjGRl60TiYeEEYPYtG&#10;AYlImh2ndMkF+/eUUAdEHA6GrksHQT/ILXDrcW40briBeVLzJsFADVj2Eo0tA+eicGdDed2fD0ph&#10;w78vBbR712jHV0vRnv0LWdwAXZUEOgHzYPLBoZLqA0YdTJEE6/crqhhG9QsBlI9CQuzYcQIZjgcg&#10;qEPL4tBCRQ5QCTYY9ceZ6UfVqlV8WYGn0BVGyAv4JiV3FLZfqI9q+7lgUrhMtlPNjqJD2d26n73T&#10;3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3fQIi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传统的改革</w:t>
      </w:r>
      <w:proofErr w:type="gramStart"/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宗并不</w:t>
      </w:r>
      <w:proofErr w:type="gramEnd"/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接受</w:t>
      </w:r>
      <w:proofErr w:type="gramStart"/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重洗派与</w:t>
      </w:r>
      <w:proofErr w:type="gramEnd"/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浸礼派的观点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而是在圣餐观上更加接近路德宗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 xml:space="preserve">。根据Christopher </w:t>
      </w:r>
      <w:proofErr w:type="spellStart"/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Pezel</w:t>
      </w:r>
      <w:proofErr w:type="spellEnd"/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博士记载，在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马丁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·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路德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牧师离世前不久，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约翰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·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的</w:t>
      </w:r>
      <w:r w:rsidRPr="008729A6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4"/>
          <w:szCs w:val="24"/>
        </w:rPr>
        <w:t>《简论圣餐》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</w:t>
      </w:r>
      <w:r w:rsidRPr="008729A6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4"/>
          <w:szCs w:val="24"/>
        </w:rPr>
        <w:t>Short Treatise on the Supper of our Lord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）由法语翻译成了拉丁语。在阅读了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的这部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阐述圣餐神学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的作品之后，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路德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说：“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加尔文诚然是一位博学又敬</w:t>
      </w:r>
      <w:proofErr w:type="gramStart"/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虔</w:t>
      </w:r>
      <w:proofErr w:type="gramEnd"/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之人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；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我本应该一开始就把这场辩论交托给他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。如果对方（指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改革宗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都像他一样表达这样的观点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我们早就能达成一致了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。如果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慈运理一开始就表达这样的观点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，我们与他们（指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改革宗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）就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根本不会如此持久地彼此争辩了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。”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（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3"/>
          <w:szCs w:val="23"/>
        </w:rPr>
        <w:t>This is certainly a learned and pious man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 xml:space="preserve">; I could have, at the beginning entrusted to him the whole affair in this debate. For myself, I recognize that, if the opposing party had done the same we could have soon come to an agreement. For if </w:t>
      </w:r>
      <w:proofErr w:type="spellStart"/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Oecolampadius</w:t>
      </w:r>
      <w:proofErr w:type="spellEnd"/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 xml:space="preserve"> and Zwingli had thus expressed themselves at the beginning, we would have never arrived at such a long dispute; 引用来自《追寻教会合一：从约翰·加尔文到Isaac d’</w:t>
      </w:r>
      <w:proofErr w:type="spellStart"/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Huisseau</w:t>
      </w:r>
      <w:proofErr w:type="spellEnd"/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》一书的〈加尔文：福音派大公性的倡导者〉一章，在第7页）</w: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br/>
      </w:r>
    </w:p>
    <w:p w:rsidR="008729A6" w:rsidRPr="008729A6" w:rsidRDefault="008729A6" w:rsidP="008729A6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矩形 8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8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2lozAIAAMMFAAAOAAAAZHJzL2Uyb0RvYy54bWysVM2O0zAQviPxDpbv2SRd9yfRpqulaRDS&#10;AistPICbOI1FYgfbbbogzohn4IDEjYeAt1ntazB22m67e0FADpHHY38z38znOTvfNDVaM6W5FAkO&#10;TwKMmMhlwcUywW/fZN4EI22oKGgtBUvwDdP4fPr0yVnXxmwgK1kXTCEAETru2gRXxrSx7+u8Yg3V&#10;J7JlApylVA01YKqlXyjaAXpT+4MgGPmdVEWrZM60ht20d+Kpwy9LlpvXZamZQXWCITfj/sr9F/bv&#10;T89ovFS0rXi+TYP+RRYN5QKC7qFSaihaKf4IquG5klqW5iSXjS/LkufMcQA2YfCAzXVFW+a4QHF0&#10;uy+T/n+w+av1lUK8SDA0StAGWnT37cftz+8I7ILpHGp1+/XX3ZfPtlRdq2O4cd1eKUtWt5cyf6eR&#10;kLOKiiW70C0UHGQAULstpWRXMVpAzqGF8I8wrKEBDS26l7KA4HRlpCvkplSNjQElQhvXr5t9v9jG&#10;oBw2TwMyCaCrObi2axuBxrvLrdLmOZMNsosEK8jOgdP1pTb90d0RG0vIjNc17NO4FkcbgNnvQGi4&#10;an02Cdfhj1EQzSfzCfHIYDT3SJCm3kU2I94oC8fD9DSdzdLwk40bkrjiRcGEDbNTW0j+rJtb3fc6&#10;2etNy5oXFs6mpNVyMasVWlNQe+Y+V3Lw3B/zj9Nw9QIuDyiFAxI8G0ReNpqMPZKRoReNg4kXhNGz&#10;aBSQiKTZMaVLLti/U0JdgqPhYOi6dJD0A26B+x5zo3HDDcyTmjcg6P0hGlsFzkXhWmsor/v1QSls&#10;+velgHbvGu30aiXaq38hixuQq5IgJ1AeTD5YVFJ9wKiDKZJg/X5FFcOofiFA8lFIiB07ziDD8QAM&#10;dehZHHqoyAEqwQajfjkz/ahatYovK4gUusIIeQHPpOROwvYJ9VltHxdMCsdkO9XsKDq03an72Tv9&#10;D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HHjaWjMAgAAww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事实上，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宗教改革早期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路德宗与改革宗的圣餐观辩论无非是一场语言学和语用学的争辩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不是神学争辩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，而且，从罗马教会脱离出来后，怎么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精确地运用神学用语阐述教义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，是一个艰难的过程。即便二人都是用德语，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路德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使用高地德语，</w:t>
      </w:r>
      <w:proofErr w:type="gramStart"/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慈运理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说</w:t>
      </w:r>
      <w:proofErr w:type="gramEnd"/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的是瑞士德语，略微不同。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马尔堡会谈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（Marburg Colloquy）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结束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后，</w:t>
      </w:r>
      <w:proofErr w:type="gramStart"/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慈运理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说</w:t>
      </w:r>
      <w:proofErr w:type="gramEnd"/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：“这世上没有任何人比这些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威腾堡人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路德派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）更加使我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愿意称为弟兄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的了”。然后据说他是流着泪离开会谈的。</w: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共同认信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“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真实临在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</w:t>
      </w:r>
      <w:proofErr w:type="gramEnd"/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圣餐观的改革宗与路德宗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同为亲密肢体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只是在对细节的理解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、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认知的方式上略微不同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他们是高度合一的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；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他们也曾一致对抗</w:t>
      </w:r>
      <w:proofErr w:type="gramStart"/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激进裂教的</w:t>
      </w:r>
      <w:proofErr w:type="gramEnd"/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浸礼派</w:t>
      </w:r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（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重洗派</w:t>
      </w:r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）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，因为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正统教会与</w:t>
      </w:r>
      <w:proofErr w:type="gramStart"/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重洗派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的</w:t>
      </w:r>
      <w:proofErr w:type="gramEnd"/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矛盾是深刻而本质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的，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难以弥补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的。</w: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浸礼派</w:t>
      </w:r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（常错译为“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浸信会</w:t>
      </w:r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”）作为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激进派</w:t>
      </w:r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（radicals），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并不持守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加尔文主义信仰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（Calvinism）</w:t>
      </w:r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，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也不持守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路德主义信仰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（Lutheranism）</w:t>
      </w:r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，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而是接受</w:t>
      </w:r>
      <w:proofErr w:type="gramStart"/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重洗派信仰</w:t>
      </w:r>
      <w:proofErr w:type="gramEnd"/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（Anabaptism）。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所以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基督教会</w:t>
      </w:r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认他们是“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裂教分子</w:t>
      </w:r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”（</w:t>
      </w:r>
      <w:proofErr w:type="spellStart"/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schismatics</w:t>
      </w:r>
      <w:proofErr w:type="spellEnd"/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）。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改革</w:t>
      </w:r>
      <w:proofErr w:type="gramStart"/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宗可以</w:t>
      </w:r>
      <w:proofErr w:type="gramEnd"/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与天主教徒对话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能够与路德宗同饮基督之血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乐意与安立甘宗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（Anglican）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谈笑风生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，因为在某种意义上，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我们相近的圣礼神学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</w:t>
      </w:r>
      <w:proofErr w:type="spellStart"/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sacramentology</w:t>
      </w:r>
      <w:proofErr w:type="spellEnd"/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将我们一并纳入了那圣而公之信仰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（Holy Catholic Faith）。然而，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不可否认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浸礼</w:t>
      </w:r>
      <w:proofErr w:type="gramStart"/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派无论脸</w:t>
      </w:r>
      <w:proofErr w:type="gramEnd"/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有多热</w:t>
      </w:r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，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因为他们自立于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大公教会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之外</w:t>
      </w:r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，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他们渴望贴近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改革宗</w:t>
      </w:r>
      <w:r w:rsidRPr="008729A6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，</w:t>
      </w:r>
      <w:r w:rsidRPr="008729A6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也只能贴着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冷屁股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</w: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b/>
          <w:bCs/>
          <w:color w:val="888888"/>
          <w:spacing w:val="8"/>
          <w:kern w:val="0"/>
          <w:sz w:val="23"/>
          <w:szCs w:val="23"/>
        </w:rPr>
        <w:t>原创文章</w: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b/>
          <w:bCs/>
          <w:color w:val="888888"/>
          <w:spacing w:val="8"/>
          <w:kern w:val="0"/>
          <w:sz w:val="23"/>
          <w:szCs w:val="23"/>
        </w:rPr>
        <w:t>转载请注明出处</w:t>
      </w:r>
      <w:r w:rsidRPr="008729A6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（</w:t>
      </w:r>
      <w:r w:rsidRPr="008729A6">
        <w:rPr>
          <w:rFonts w:ascii="Microsoft YaHei UI" w:eastAsia="Microsoft YaHei UI" w:hAnsi="Microsoft YaHei UI" w:cs="宋体" w:hint="eastAsia"/>
          <w:b/>
          <w:bCs/>
          <w:color w:val="888888"/>
          <w:spacing w:val="8"/>
          <w:kern w:val="0"/>
          <w:sz w:val="23"/>
          <w:szCs w:val="23"/>
        </w:rPr>
        <w:t>作者姓名</w:t>
      </w:r>
      <w:r w:rsidRPr="008729A6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）</w: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8729A6" w:rsidRPr="008729A6" w:rsidRDefault="008729A6" w:rsidP="008729A6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pict>
          <v:rect id="_x0000_i1028" style="width:0;height:1.5pt" o:hralign="center" o:hrstd="t" o:hr="t" fillcolor="#a0a0a0" stroked="f"/>
        </w:pic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6"/>
          <w:szCs w:val="26"/>
        </w:rPr>
        <w:t>古旧福音派基督教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6"/>
          <w:szCs w:val="26"/>
        </w:rPr>
        <w:t>的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6"/>
          <w:szCs w:val="26"/>
        </w:rPr>
        <w:t>圣餐观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6"/>
          <w:szCs w:val="26"/>
        </w:rPr>
        <w:t>：</w: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传统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福音派基督教会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，包括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改革宗教会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（Reformed Church）与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长老会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（Presbyterian Church），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持守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“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真实临在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”的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圣餐观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。参考阅读：</w: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① </w:t>
      </w:r>
      <w:hyperlink r:id="rId11" w:anchor="wechat_redirect" w:tgtFrame="_blank" w:history="1">
        <w:r w:rsidRPr="008729A6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改革宗</w:t>
        </w:r>
        <w:r w:rsidRPr="008729A6">
          <w:rPr>
            <w:rFonts w:ascii="Microsoft YaHei UI" w:eastAsia="Microsoft YaHei UI" w:hAnsi="Microsoft YaHei UI" w:cs="宋体" w:hint="eastAsia"/>
            <w:i/>
            <w:iCs/>
            <w:color w:val="576B95"/>
            <w:spacing w:val="8"/>
            <w:kern w:val="0"/>
            <w:sz w:val="24"/>
            <w:szCs w:val="24"/>
          </w:rPr>
          <w:t>《比利时信条》</w:t>
        </w:r>
        <w:r w:rsidRPr="008729A6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论述圣餐</w:t>
        </w:r>
      </w:hyperlink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；</w: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② </w:t>
      </w:r>
      <w:hyperlink r:id="rId12" w:anchor="wechat_redirect" w:tgtFrame="_blank" w:history="1">
        <w:r w:rsidRPr="008729A6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长老宗</w:t>
        </w:r>
        <w:r w:rsidRPr="008729A6">
          <w:rPr>
            <w:rFonts w:ascii="Microsoft YaHei UI" w:eastAsia="Microsoft YaHei UI" w:hAnsi="Microsoft YaHei UI" w:cs="宋体" w:hint="eastAsia"/>
            <w:i/>
            <w:iCs/>
            <w:color w:val="576B95"/>
            <w:spacing w:val="8"/>
            <w:kern w:val="0"/>
            <w:sz w:val="24"/>
            <w:szCs w:val="24"/>
          </w:rPr>
          <w:t>《威斯敏斯特信条》</w:t>
        </w:r>
        <w:r w:rsidRPr="008729A6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的圣礼论</w:t>
        </w:r>
      </w:hyperlink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；</w: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③ </w:t>
      </w:r>
      <w:hyperlink r:id="rId13" w:anchor="wechat_redirect" w:tgtFrame="_blank" w:history="1">
        <w:r w:rsidRPr="008729A6">
          <w:rPr>
            <w:rFonts w:ascii="Microsoft YaHei UI" w:eastAsia="Microsoft YaHei UI" w:hAnsi="Microsoft YaHei UI" w:cs="宋体" w:hint="eastAsia"/>
            <w:i/>
            <w:iCs/>
            <w:color w:val="576B95"/>
            <w:spacing w:val="8"/>
            <w:kern w:val="0"/>
            <w:sz w:val="24"/>
            <w:szCs w:val="24"/>
          </w:rPr>
          <w:t>《威斯敏斯特小教理问答》</w:t>
        </w:r>
      </w:hyperlink>
      <w:hyperlink r:id="rId14" w:anchor="wechat_redirect" w:tgtFrame="_blank" w:history="1">
        <w:r w:rsidRPr="008729A6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的圣礼论</w:t>
        </w:r>
      </w:hyperlink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；</w: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④ </w:t>
      </w:r>
      <w:hyperlink r:id="rId15" w:anchor="wechat_redirect" w:tgtFrame="_blank" w:history="1">
        <w:r w:rsidRPr="008729A6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长老宗</w:t>
        </w:r>
        <w:r w:rsidRPr="008729A6">
          <w:rPr>
            <w:rFonts w:ascii="Microsoft YaHei UI" w:eastAsia="Microsoft YaHei UI" w:hAnsi="Microsoft YaHei UI" w:cs="宋体" w:hint="eastAsia"/>
            <w:i/>
            <w:iCs/>
            <w:color w:val="576B95"/>
            <w:spacing w:val="8"/>
            <w:kern w:val="0"/>
            <w:sz w:val="24"/>
            <w:szCs w:val="24"/>
          </w:rPr>
          <w:t>《小教理问答》</w:t>
        </w:r>
        <w:r w:rsidRPr="008729A6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的圣餐论</w:t>
        </w:r>
      </w:hyperlink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；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⑤ </w:t>
      </w:r>
      <w:hyperlink r:id="rId16" w:anchor="wechat_redirect" w:tgtFrame="_blank" w:history="1">
        <w:r w:rsidRPr="008729A6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简释圣餐礼的“真实临在”（英文）</w:t>
        </w:r>
      </w:hyperlink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；</w: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⑥ </w:t>
      </w:r>
      <w:hyperlink r:id="rId17" w:anchor="wechat_redirect" w:tgtFrame="_blank" w:history="1">
        <w:r w:rsidRPr="008729A6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圣礼是恩典管道而非装饰</w:t>
        </w:r>
      </w:hyperlink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；</w: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⑦ </w:t>
      </w:r>
      <w:hyperlink r:id="rId18" w:anchor="wechat_redirect" w:tgtFrame="_blank" w:history="1">
        <w:r w:rsidRPr="008729A6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圣礼不是空洞的记号</w:t>
        </w:r>
      </w:hyperlink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；</w: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⑧ </w:t>
      </w:r>
      <w:hyperlink r:id="rId19" w:anchor="wechat_redirect" w:tgtFrame="_blank" w:history="1">
        <w:r w:rsidRPr="008729A6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对“圣餐礼”的几种不同观点</w:t>
        </w:r>
      </w:hyperlink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；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⑨ </w:t>
      </w:r>
      <w:hyperlink r:id="rId20" w:anchor="wechat_redirect" w:tgtFrame="_blank" w:history="1">
        <w:r w:rsidRPr="008729A6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圣礼是基督</w:t>
        </w:r>
      </w:hyperlink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；</w: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⑩ </w:t>
      </w:r>
      <w:hyperlink r:id="rId21" w:anchor="wechat_redirect" w:tgtFrame="_blank" w:history="1">
        <w:r w:rsidRPr="008729A6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什么才是合法的“耶稣像”？</w:t>
        </w:r>
      </w:hyperlink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8729A6" w:rsidRPr="008729A6" w:rsidRDefault="008729A6" w:rsidP="008729A6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pict>
          <v:rect id="_x0000_i1029" style="width:0;height:1.5pt" o:hralign="center" o:hrstd="t" o:hr="t" fillcolor="#a0a0a0" stroked="f"/>
        </w:pic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其他相关文章推荐：</w:t>
      </w:r>
    </w:p>
    <w:p w:rsidR="008729A6" w:rsidRPr="008729A6" w:rsidRDefault="008729A6" w:rsidP="008729A6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6"/>
          <w:szCs w:val="26"/>
        </w:rPr>
        <w:t>① </w:t>
      </w:r>
      <w:hyperlink r:id="rId22" w:anchor="wechat_redirect" w:tgtFrame="_blank" w:history="1">
        <w:r w:rsidRPr="008729A6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6"/>
            <w:szCs w:val="26"/>
          </w:rPr>
          <w:t>“极改宗”牧师</w:t>
        </w:r>
        <w:proofErr w:type="gramStart"/>
        <w:r w:rsidRPr="008729A6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6"/>
            <w:szCs w:val="26"/>
          </w:rPr>
          <w:t>评重洗派</w:t>
        </w:r>
        <w:proofErr w:type="gramEnd"/>
      </w:hyperlink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6"/>
          <w:szCs w:val="26"/>
        </w:rPr>
        <w:t>② </w:t>
      </w:r>
      <w:hyperlink r:id="rId23" w:anchor="wechat_redirect" w:tgtFrame="_blank" w:history="1">
        <w:r w:rsidRPr="008729A6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6"/>
            <w:szCs w:val="26"/>
          </w:rPr>
          <w:t>一个温和加尔文主义者的信仰</w:t>
        </w:r>
      </w:hyperlink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6"/>
          <w:szCs w:val="26"/>
        </w:rPr>
        <w:t>③ </w:t>
      </w:r>
      <w:hyperlink r:id="rId24" w:anchor="wechat_redirect" w:tgtFrame="_blank" w:history="1">
        <w:r w:rsidRPr="008729A6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6"/>
            <w:szCs w:val="26"/>
          </w:rPr>
          <w:t>正统基督教五宗派及代表人物</w:t>
        </w:r>
      </w:hyperlink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6"/>
          <w:szCs w:val="26"/>
        </w:rPr>
        <w:t>④ </w:t>
      </w:r>
      <w:hyperlink r:id="rId25" w:anchor="wechat_redirect" w:tgtFrame="_blank" w:history="1">
        <w:r w:rsidRPr="008729A6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6"/>
            <w:szCs w:val="26"/>
          </w:rPr>
          <w:t>传统福音派基督教十</w:t>
        </w:r>
        <w:proofErr w:type="gramStart"/>
        <w:r w:rsidRPr="008729A6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6"/>
            <w:szCs w:val="26"/>
          </w:rPr>
          <w:t>大认信立场</w:t>
        </w:r>
        <w:proofErr w:type="gramEnd"/>
      </w:hyperlink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6"/>
          <w:szCs w:val="26"/>
        </w:rPr>
        <w:t>⑤ </w:t>
      </w:r>
      <w:hyperlink r:id="rId26" w:anchor="wechat_redirect" w:tgtFrame="_blank" w:history="1">
        <w:r w:rsidRPr="008729A6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6"/>
            <w:szCs w:val="26"/>
          </w:rPr>
          <w:t>古旧福音派的信仰</w:t>
        </w:r>
      </w:hyperlink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6"/>
          <w:szCs w:val="26"/>
        </w:rPr>
        <w:t>⑥ </w:t>
      </w:r>
      <w:hyperlink r:id="rId27" w:anchor="wechat_redirect" w:tgtFrame="_blank" w:history="1">
        <w:r w:rsidRPr="008729A6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6"/>
            <w:szCs w:val="26"/>
          </w:rPr>
          <w:t>什么是正统的基督教信仰？</w:t>
        </w:r>
      </w:hyperlink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6"/>
          <w:szCs w:val="26"/>
        </w:rPr>
        <w:t>⑦ </w:t>
      </w:r>
      <w:hyperlink r:id="rId28" w:anchor="wechat_redirect" w:tgtFrame="_blank" w:history="1">
        <w:r w:rsidRPr="008729A6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6"/>
            <w:szCs w:val="26"/>
          </w:rPr>
          <w:t>教会之外无救恩</w:t>
        </w:r>
      </w:hyperlink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6"/>
          <w:szCs w:val="26"/>
        </w:rPr>
        <w:t>⑧ </w:t>
      </w:r>
      <w:hyperlink r:id="rId29" w:anchor="wechat_redirect" w:tgtFrame="_blank" w:history="1">
        <w:r w:rsidRPr="008729A6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6"/>
            <w:szCs w:val="26"/>
          </w:rPr>
          <w:t>真教会的标记</w:t>
        </w:r>
      </w:hyperlink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6"/>
          <w:szCs w:val="26"/>
        </w:rPr>
        <w:t>⑨ </w:t>
      </w:r>
      <w:hyperlink r:id="rId30" w:anchor="wechat_redirect" w:tgtFrame="_blank" w:history="1">
        <w:r w:rsidRPr="008729A6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6"/>
            <w:szCs w:val="26"/>
          </w:rPr>
          <w:t>什么是信经、信条、教理问答？</w:t>
        </w:r>
      </w:hyperlink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6"/>
          <w:szCs w:val="26"/>
        </w:rPr>
        <w:br/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按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系统神学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话题分类的文章合辑：</w: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hyperlink r:id="rId31" w:anchor="wechat_redirect" w:tgtFrame="_blank" w:history="1">
        <w:r w:rsidRPr="008729A6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6"/>
            <w:szCs w:val="26"/>
          </w:rPr>
          <w:t>圣教信仰神学研究——文章合辑</w:t>
        </w:r>
      </w:hyperlink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已翻译</w:t>
      </w: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古旧经典作品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：</w:t>
      </w:r>
    </w:p>
    <w:p w:rsidR="008729A6" w:rsidRPr="008729A6" w:rsidRDefault="008729A6" w:rsidP="008729A6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hyperlink r:id="rId32" w:anchor="wechat_redirect" w:tgtFrame="_blank" w:history="1">
        <w:r w:rsidRPr="008729A6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6"/>
            <w:szCs w:val="26"/>
          </w:rPr>
          <w:t>何奇伟｜</w:t>
        </w:r>
        <w:proofErr w:type="gramStart"/>
        <w:r w:rsidRPr="008729A6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6"/>
            <w:szCs w:val="26"/>
          </w:rPr>
          <w:t>简谈跨文翻译</w:t>
        </w:r>
        <w:proofErr w:type="gramEnd"/>
        <w:r w:rsidRPr="008729A6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6"/>
            <w:szCs w:val="26"/>
          </w:rPr>
          <w:t>（</w:t>
        </w:r>
        <w:proofErr w:type="gramStart"/>
        <w:r w:rsidRPr="008729A6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6"/>
            <w:szCs w:val="26"/>
          </w:rPr>
          <w:t>附部分</w:t>
        </w:r>
        <w:proofErr w:type="gramEnd"/>
        <w:r w:rsidRPr="008729A6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6"/>
            <w:szCs w:val="26"/>
          </w:rPr>
          <w:t>译作）</w:t>
        </w:r>
      </w:hyperlink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解经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文章合辑：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hyperlink r:id="rId33" w:anchor="wechat_redirect" w:tgtFrame="_blank" w:history="1">
        <w:r w:rsidRPr="008729A6">
          <w:rPr>
            <w:rFonts w:ascii="Microsoft YaHei UI" w:eastAsia="Microsoft YaHei UI" w:hAnsi="Microsoft YaHei UI" w:cs="宋体" w:hint="eastAsia"/>
            <w:color w:val="797BAA"/>
            <w:spacing w:val="8"/>
            <w:kern w:val="0"/>
            <w:sz w:val="24"/>
            <w:szCs w:val="24"/>
          </w:rPr>
          <w:t>何奇伟｜关于圣经与解经文章合辑</w:t>
        </w:r>
      </w:hyperlink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本公众号</w:t>
      </w:r>
      <w:proofErr w:type="gramEnd"/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神学立场</w:t>
      </w: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：</w: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hyperlink r:id="rId34" w:anchor="wechat_redirect" w:tgtFrame="_blank" w:history="1">
        <w:r w:rsidRPr="008729A6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正统改革宗信仰告白</w:t>
        </w:r>
      </w:hyperlink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（“极端改革宗”信仰告白）</w: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hyperlink r:id="rId35" w:anchor="wechat_redirect" w:tgtFrame="_blank" w:history="1">
        <w:r w:rsidRPr="008729A6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何奇伟｜“认信”的概念及我</w:t>
        </w:r>
        <w:proofErr w:type="gramStart"/>
        <w:r w:rsidRPr="008729A6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的认信</w:t>
        </w:r>
        <w:proofErr w:type="gramEnd"/>
      </w:hyperlink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hyperlink r:id="rId36" w:anchor="wechat_redirect" w:tgtFrame="_blank" w:history="1">
        <w:r w:rsidRPr="008729A6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何奇伟｜对预定论、宗派</w:t>
        </w:r>
        <w:proofErr w:type="gramStart"/>
        <w:r w:rsidRPr="008729A6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等立场</w:t>
        </w:r>
        <w:proofErr w:type="gramEnd"/>
        <w:r w:rsidRPr="008729A6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的澄清</w:t>
        </w:r>
      </w:hyperlink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</w:p>
    <w:p w:rsidR="008729A6" w:rsidRPr="008729A6" w:rsidRDefault="008729A6" w:rsidP="008729A6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</w:p>
    <w:p w:rsidR="008729A6" w:rsidRPr="008729A6" w:rsidRDefault="008729A6" w:rsidP="008729A6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r>
        <w:rPr>
          <w:rFonts w:ascii="Microsoft YaHei UI" w:eastAsia="Microsoft YaHei UI" w:hAnsi="Microsoft YaHei UI" w:cs="宋体"/>
          <w:noProof/>
          <w:color w:val="0066CC"/>
          <w:spacing w:val="8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矩形 7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7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V6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PMZI0AZadPftx+3P7wjkgukcanX79dfdl8+2VF2rY3hx3V4pm6xuL2X+TiMh&#10;ZxUVS3ahWyg40ACgdiqlZFcxWkDMoYXwjzCsoAENLbqXsgDndGWkK+SmVI31ASVCG9evm32/2Mag&#10;HJSnAZkE0NUcTNuz9UDj3eNWafOcyQbZQ4IVROfA6fpSm/7q7or1JWTG6xr0NK7FkQIwew24hqfW&#10;ZoNwHf4YBdF8Mp8QjwxGc48EaepdZDPijbJwPExP09ksDT9ZvyGJK14UTFg3O7aF5M+6ueV9z5M9&#10;37SseWHhbEhaLRezWqE1BbZnbrmSg+X+mn8chqsX5PIgpXBAgmeDyMtGk7FHMjL0onEw8YIwehaN&#10;AhKRNDtO6ZIL9u8poS7B0XAwdF06CPpBboFbj3OjccMNzJOaNwkGasCyl2hsGTgXhTsbyuv+fFAK&#10;G/59KaDdu0Y7vlqK9uxfyOIG6Kok0AmYB5MPDpVUHzDqYIokWL9fUcUwql8IoHwUEmLHjhPIcDwA&#10;QR1aFocWKnKASrDBqD/OTD+qVq3iywo8ha4wQl7ANym5o7D9Qn1U288Fk8Jlsp1qdhQdyu7W/eyd&#10;/g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RxsV6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8729A6" w:rsidRPr="008729A6" w:rsidRDefault="008729A6" w:rsidP="008729A6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</w:p>
    <w:p w:rsidR="008729A6" w:rsidRPr="008729A6" w:rsidRDefault="008729A6" w:rsidP="008729A6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- 完 -</w:t>
      </w:r>
    </w:p>
    <w:p w:rsidR="008729A6" w:rsidRPr="008729A6" w:rsidRDefault="008729A6" w:rsidP="008729A6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</w:p>
    <w:p w:rsidR="008729A6" w:rsidRPr="008729A6" w:rsidRDefault="008729A6" w:rsidP="008729A6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pict>
          <v:rect id="_x0000_i1031" style="width:0;height:1.5pt" o:hralign="center" o:hrstd="t" o:hrnoshade="t" o:hr="t" fillcolor="black" stroked="f"/>
        </w:pict>
      </w:r>
    </w:p>
    <w:p w:rsidR="008729A6" w:rsidRPr="008729A6" w:rsidRDefault="008729A6" w:rsidP="008729A6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</w:p>
    <w:p w:rsidR="008729A6" w:rsidRPr="008729A6" w:rsidRDefault="008729A6" w:rsidP="008729A6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长按下图打赏，支持作者事工</w:t>
      </w:r>
    </w:p>
    <w:p w:rsidR="008729A6" w:rsidRPr="008729A6" w:rsidRDefault="008729A6" w:rsidP="008729A6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>
        <w:rPr>
          <w:rFonts w:ascii="Microsoft YaHei UI" w:eastAsia="Microsoft YaHei UI" w:hAnsi="Microsoft YaHei UI" w:cs="宋体"/>
          <w:noProof/>
          <w:color w:val="000000"/>
          <w:spacing w:val="8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2076450" cy="2076450"/>
                <wp:effectExtent l="0" t="0" r="0" b="0"/>
                <wp:docPr id="6" name="矩形 6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76450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6" o:spid="_x0000_s1026" alt="图片" style="width:163.5pt;height:16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h1mzgIAAMUFAAAOAAAAZHJzL2Uyb0RvYy54bWysVM2O0zAQviPxDpbv2fyQpk206Wq3aRDS&#10;AistPICbOI1FYgfbbbogzohn4IDEjYeAt1ntazB22m67e0FADpHHY38z38znOT3btA1aU6mY4Cn2&#10;TzyMKC9EyfgyxW/f5M4EI6UJL0kjOE3xDVX4bPr0yWnfJTQQtWhKKhGAcJX0XYprrbvEdVVR05ao&#10;E9FRDs5KyJZoMOXSLSXpAb1t3MDzIrcXsuykKKhSsJsNTjy1+FVFC/26qhTVqEkx5KbtX9r/wvzd&#10;6SlJlpJ0NSu2aZC/yKIljEPQPVRGNEEryR5BtayQQolKnxSidUVVsYJaDsDG9x6wua5JRy0XKI7q&#10;9mVS/w+2eLW+koiVKY4w4qSFFt19+3H78zsCu6SqgFrdfv119+WzKVXfqQRuXHdX0pBV3aUo3inE&#10;xawmfEnPVQcFBxkA1G5LStHXlJSQs28g3CMMYyhAQ4v+pSghOFlpYQu5qWRrYkCJ0Mb262bfL7rR&#10;qIDNwBtH4QjaWoBvZ5gYJNld76TSz6lokVmkWEJ+Fp6sL5Ueju6OmGhc5KxpYJ8kDT/aAMxhB4LD&#10;VeMzadgef4y9eD6ZT0InDKK5E3pZ5pzns9CJcn88yp5ls1nmfzJx/TCpWVlSbsLs9OaHf9bPrfIH&#10;pewVp0TDSgNnUlJyuZg1Eq0J6D23ny06eO6Pucdp2HoBlweU/CD0LoLYyaPJ2AnzcOTEY2/ieH58&#10;EUdeGIdZfkzpknH675RQn+J4FIxslw6SfsDNs99jbiRpmYaJ0rA2xZP9IZIYDc55aVurCWuG9UEp&#10;TPr3pYB27xptFWtEOuh/IcobEKwUICeQHsw+WNRCfsCohzmSYvV+RSTFqHnBQfSxH4Zm8FgjHI0D&#10;MOShZ3HoIbwAqBRrjIblTA/DatVJtqwhkm8Lw8U5PJSKWQmbRzRktX1eMCssk+1cM8Po0Lan7qfv&#10;9DcAAAD//wMAUEsDBBQABgAIAAAAIQAvxS3r2QAAAAUBAAAPAAAAZHJzL2Rvd25yZXYueG1sTI9B&#10;S8NAEIXvgv9hGcGL2I0VVGI2RQpiEaE01Z6n2TEJZmfT7DaJ/95RBL0M83jDm+9li8m1aqA+NJ4N&#10;XM0SUMSltw1XBl63j5d3oEJEtth6JgOfFGCRn55kmFo/8oaGIlZKQjikaKCOsUu1DmVNDsPMd8Ti&#10;vfveYRTZV9r2OEq4a/U8SW60w4blQ40dLWsqP4qjMzCW62G3fXnS64vdyvNhdVgWb8/GnJ9ND/eg&#10;Ik3x7xi+8QUdcmHa+yPboFoDUiT+TPGu57ci97+LzjP9nz7/AgAA//8DAFBLAQItABQABgAIAAAA&#10;IQC2gziS/gAAAOEBAAATAAAAAAAAAAAAAAAAAAAAAABbQ29udGVudF9UeXBlc10ueG1sUEsBAi0A&#10;FAAGAAgAAAAhADj9If/WAAAAlAEAAAsAAAAAAAAAAAAAAAAALwEAAF9yZWxzLy5yZWxzUEsBAi0A&#10;FAAGAAgAAAAhADriHWbOAgAAxQUAAA4AAAAAAAAAAAAAAAAALgIAAGRycy9lMm9Eb2MueG1sUEsB&#10;Ai0AFAAGAAgAAAAhAC/FLevZAAAABQEAAA8AAAAAAAAAAAAAAAAAKA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8729A6" w:rsidRPr="008729A6" w:rsidRDefault="008729A6" w:rsidP="008729A6">
      <w:pPr>
        <w:widowControl/>
        <w:shd w:val="clear" w:color="auto" w:fill="FFFFFF"/>
        <w:jc w:val="center"/>
        <w:rPr>
          <w:rFonts w:ascii="inherit" w:eastAsia="Microsoft YaHei UI" w:hAnsi="inherit" w:cs="宋体" w:hint="eastAsia"/>
          <w:color w:val="000000"/>
          <w:spacing w:val="8"/>
          <w:kern w:val="0"/>
          <w:sz w:val="24"/>
          <w:szCs w:val="24"/>
        </w:rPr>
      </w:pPr>
    </w:p>
    <w:p w:rsidR="008729A6" w:rsidRPr="008729A6" w:rsidRDefault="008729A6" w:rsidP="008729A6">
      <w:pPr>
        <w:widowControl/>
        <w:shd w:val="clear" w:color="auto" w:fill="FFFFFF"/>
        <w:jc w:val="center"/>
        <w:rPr>
          <w:rFonts w:ascii="inherit" w:eastAsia="Microsoft YaHei UI" w:hAnsi="inherit" w:cs="宋体"/>
          <w:color w:val="000000"/>
          <w:spacing w:val="8"/>
          <w:kern w:val="0"/>
          <w:sz w:val="24"/>
          <w:szCs w:val="24"/>
        </w:rPr>
      </w:pPr>
      <w:r w:rsidRPr="008729A6">
        <w:rPr>
          <w:rFonts w:ascii="inherit" w:eastAsia="Microsoft YaHei UI" w:hAnsi="inherit" w:cs="宋体"/>
          <w:color w:val="000000"/>
          <w:spacing w:val="8"/>
          <w:kern w:val="0"/>
          <w:sz w:val="24"/>
          <w:szCs w:val="24"/>
        </w:rPr>
        <w:t>【</w:t>
      </w:r>
      <w:r w:rsidRPr="008729A6">
        <w:rPr>
          <w:rFonts w:ascii="inherit" w:eastAsia="Microsoft YaHei UI" w:hAnsi="inherit" w:cs="宋体"/>
          <w:b/>
          <w:bCs/>
          <w:color w:val="000000"/>
          <w:spacing w:val="8"/>
          <w:kern w:val="0"/>
          <w:sz w:val="24"/>
          <w:szCs w:val="24"/>
        </w:rPr>
        <w:t>被释放的乌戈利诺</w:t>
      </w:r>
      <w:r w:rsidRPr="008729A6">
        <w:rPr>
          <w:rFonts w:ascii="inherit" w:eastAsia="Microsoft YaHei UI" w:hAnsi="inherit" w:cs="宋体"/>
          <w:color w:val="000000"/>
          <w:spacing w:val="8"/>
          <w:kern w:val="0"/>
          <w:sz w:val="24"/>
          <w:szCs w:val="24"/>
        </w:rPr>
        <w:t>】</w:t>
      </w:r>
    </w:p>
    <w:p w:rsidR="008729A6" w:rsidRPr="008729A6" w:rsidRDefault="008729A6" w:rsidP="008729A6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000000"/>
          <w:spacing w:val="8"/>
          <w:kern w:val="0"/>
          <w:sz w:val="24"/>
          <w:szCs w:val="24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ID：</w:t>
      </w:r>
      <w:proofErr w:type="spellStart"/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Ugolino</w:t>
      </w:r>
      <w:proofErr w:type="spellEnd"/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-Unshackled</w:t>
      </w:r>
    </w:p>
    <w:p w:rsidR="008729A6" w:rsidRPr="008729A6" w:rsidRDefault="008729A6" w:rsidP="008729A6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分享古旧文艺与人文思想感悟</w:t>
      </w:r>
    </w:p>
    <w:p w:rsidR="008729A6" w:rsidRPr="008729A6" w:rsidRDefault="008729A6" w:rsidP="008729A6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>
        <w:rPr>
          <w:rFonts w:ascii="Microsoft YaHei UI" w:eastAsia="Microsoft YaHei UI" w:hAnsi="Microsoft YaHei UI" w:cs="宋体"/>
          <w:noProof/>
          <w:color w:val="000000"/>
          <w:spacing w:val="8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2600325" cy="2600325"/>
                <wp:effectExtent l="0" t="0" r="0" b="0"/>
                <wp:docPr id="5" name="矩形 5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00325" cy="260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5" o:spid="_x0000_s1026" alt="图片" style="width:204.75pt;height:20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rRzQIAAMUFAAAOAAAAZHJzL2Uyb0RvYy54bWysVM1u1DAQviPxDpbvaX6a/UnUbNVuNgip&#10;QKXCA3gTZ2OR2MH2brZUnBHPwAGJGw8Bb1P1NRg7+9teEJBD5PHY38w383nOztdNjVZUKiZ4gv0T&#10;DyPKc1Ewvkjwu7eZM8ZIacILUgtOE3xLFT6fPH921rUxDUQl6oJKBCBcxV2b4ErrNnZdlVe0IepE&#10;tJSDsxSyIRpMuXALSTpAb2o38Lyh2wlZtFLkVCnYTXsnnlj8sqS5flOWimpUJxhy0/Yv7X9u/u7k&#10;jMQLSdqK5Zs0yF9k0RDGIegOKiWaoKVkT6AalkuhRKlPctG4oixZTi0HYON7j9jcVKSllgsUR7W7&#10;Mqn/B5u/Xl1LxIoEDzDipIEWPXz7cf/zOwK7oCqHWt1//fXw5bMpVdeqGG7ctNfSkFXtlcjfK8TF&#10;tCJ8QS9UCwUHGQDUdktK0VWUFJCzbyDcIwxjKEBD8+6VKCA4WWphC7kuZWNiQInQ2vbrdtcvutYo&#10;h81g6HmnASSag29rmBgk3l5vpdIvqGiQWSRYQn4WnqyulO6Pbo+YaFxkrK5hn8Q1P9oAzH4HgsNV&#10;4zNp2B7fRV40G8/GoRMGw5kTemnqXGTT0Blm/miQnqbTaep/MnH9MK5YUVBuwmz15od/1s+N8nul&#10;7BSnRM0KA2dSUnIxn9YSrQjoPbOfLTp49sfc4zRsvYDLI0p+EHqXQeRkw/HICbNw4EQjb+x4fnQZ&#10;Db0wCtPsmNIV4/TfKaEuwdEAmmrp7JN+xM2z31NuJG6YholSsybB490hEhsNznhhW6sJq/v1QSlM&#10;+vtSQLu3jbaKNSLt9T8XxS0IVgqQE0wUmH2wqIT8iFEHcyTB6sOSSIpR/ZKD6CM/DM3gsUY4GAVg&#10;yEPP/NBDeA5QCdYY9cup7ofVspVsUUEk3xaGiwt4KCWzEjaPqM9q87xgVlgmm7lmhtGhbU/tp+/k&#10;NwAAAP//AwBQSwMEFAAGAAgAAAAhALp86yXaAAAABQEAAA8AAABkcnMvZG93bnJldi54bWxMj0FL&#10;w0AQhe+C/2EZwYvYjaKiMZsiBbGIUEy152l2TILZ2TS7TeK/dyqCXoY3vOG9b7L55Fo1UB8azwYu&#10;Zgko4tLbhisDb+vH81tQISJbbD2TgS8KMM+PjzJMrR/5lYYiVkpCOKRooI6xS7UOZU0Ow8x3xOJ9&#10;+N5hlLWvtO1xlHDX6sskudEOG5aGGjta1FR+FntnYCxXw2b98qRXZ5ul591ytyjen405PZke7kFF&#10;muLfMRzwBR1yYdr6PdugWgPySPyZ4l0ld9egtr9C55n+T59/AwAA//8DAFBLAQItABQABgAIAAAA&#10;IQC2gziS/gAAAOEBAAATAAAAAAAAAAAAAAAAAAAAAABbQ29udGVudF9UeXBlc10ueG1sUEsBAi0A&#10;FAAGAAgAAAAhADj9If/WAAAAlAEAAAsAAAAAAAAAAAAAAAAALwEAAF9yZWxzLy5yZWxzUEsBAi0A&#10;FAAGAAgAAAAhAE+RytHNAgAAxQUAAA4AAAAAAAAAAAAAAAAALgIAAGRycy9lMm9Eb2MueG1sUEsB&#10;Ai0AFAAGAAgAAAAhALp86yXaAAAABQEAAA8AAAAAAAAAAAAAAAAAJw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8729A6" w:rsidRPr="008729A6" w:rsidRDefault="008729A6" w:rsidP="008729A6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可能是目前唯一</w:t>
      </w:r>
      <w:proofErr w:type="gramStart"/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认信历史</w:t>
      </w:r>
      <w:proofErr w:type="gramEnd"/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基督教</w:t>
      </w:r>
    </w:p>
    <w:p w:rsidR="008729A6" w:rsidRPr="008729A6" w:rsidRDefault="008729A6" w:rsidP="008729A6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严格持守古旧福音派信仰</w:t>
      </w:r>
    </w:p>
    <w:p w:rsidR="008729A6" w:rsidRPr="008729A6" w:rsidRDefault="008729A6" w:rsidP="008729A6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推广改革宗大公主义</w:t>
      </w:r>
    </w:p>
    <w:p w:rsidR="008729A6" w:rsidRPr="008729A6" w:rsidRDefault="008729A6" w:rsidP="008729A6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8729A6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并分享古旧文艺与人文思想的公众号</w:t>
      </w:r>
    </w:p>
    <w:p w:rsidR="008729A6" w:rsidRPr="008729A6" w:rsidRDefault="008729A6" w:rsidP="008729A6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</w:p>
    <w:p w:rsidR="008729A6" w:rsidRPr="008729A6" w:rsidRDefault="008729A6" w:rsidP="008729A6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8729A6">
        <w:rPr>
          <w:rFonts w:ascii="Microsoft YaHei UI" w:eastAsia="Microsoft YaHei UI" w:hAnsi="Microsoft YaHei UI" w:cs="宋体" w:hint="eastAsia"/>
          <w:i/>
          <w:iCs/>
          <w:color w:val="888888"/>
          <w:spacing w:val="8"/>
          <w:kern w:val="0"/>
          <w:szCs w:val="21"/>
        </w:rPr>
        <w:t>“被囚于高塔，饥饿痛苦中撕咬着自己的肉体，直等到死亡的降临。乌戈利诺伯爵的境况是我们每个人的现实，不过，众人早已习惯了被囚禁，唯有那极少数的梦想者还在仔细聆听，望着牢笼外的月亮，期待着自由。”</w:t>
      </w:r>
    </w:p>
    <w:p w:rsidR="008729A6" w:rsidRPr="008729A6" w:rsidRDefault="008729A6" w:rsidP="008729A6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</w:p>
    <w:p w:rsidR="008729A6" w:rsidRPr="008729A6" w:rsidRDefault="008729A6" w:rsidP="008729A6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729A6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7"/>
          <w:szCs w:val="27"/>
        </w:rPr>
        <w:t>生命短暂，技艺长存</w:t>
      </w:r>
    </w:p>
    <w:p w:rsidR="008729A6" w:rsidRPr="008729A6" w:rsidRDefault="008729A6" w:rsidP="008729A6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8729A6" w:rsidRPr="008729A6" w:rsidRDefault="008729A6" w:rsidP="008729A6">
      <w:pPr>
        <w:widowControl/>
        <w:shd w:val="clear" w:color="auto" w:fill="FFFFFF"/>
        <w:spacing w:line="48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阅读 627</w: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分享收藏</w:t>
      </w:r>
    </w:p>
    <w:p w:rsidR="008729A6" w:rsidRPr="008729A6" w:rsidRDefault="008729A6" w:rsidP="008729A6">
      <w:pPr>
        <w:widowControl/>
        <w:shd w:val="clear" w:color="auto" w:fill="FFFFFF"/>
        <w:spacing w:line="42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8729A6">
        <w:rPr>
          <w:rFonts w:ascii="Microsoft YaHei UI" w:eastAsia="Microsoft YaHei UI" w:hAnsi="Microsoft YaHei UI" w:cs="宋体" w:hint="eastAsia"/>
          <w:color w:val="576B95"/>
          <w:spacing w:val="8"/>
          <w:kern w:val="0"/>
          <w:sz w:val="23"/>
          <w:szCs w:val="23"/>
        </w:rPr>
        <w:t>赞1在看6</w:t>
      </w:r>
    </w:p>
    <w:p w:rsidR="008729A6" w:rsidRPr="008729A6" w:rsidRDefault="008729A6" w:rsidP="008729A6">
      <w:pPr>
        <w:widowControl/>
        <w:spacing w:line="60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写下你的留言</w:t>
      </w:r>
    </w:p>
    <w:p w:rsidR="008729A6" w:rsidRPr="008729A6" w:rsidRDefault="008729A6" w:rsidP="008729A6">
      <w:pPr>
        <w:widowControl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精选留言</w:t>
      </w:r>
    </w:p>
    <w:p w:rsidR="008729A6" w:rsidRPr="008729A6" w:rsidRDefault="008729A6" w:rsidP="008729A6">
      <w:pPr>
        <w:widowControl/>
        <w:numPr>
          <w:ilvl w:val="0"/>
          <w:numId w:val="1"/>
        </w:numPr>
        <w:spacing w:before="240"/>
        <w:ind w:left="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3"/>
          <w:szCs w:val="23"/>
        </w:rPr>
        <w:drawing>
          <wp:inline distT="0" distB="0" distL="0" distR="0">
            <wp:extent cx="914400" cy="914400"/>
            <wp:effectExtent l="0" t="0" r="0" b="0"/>
            <wp:docPr id="4" name="图片 4" descr="http://wx.qlogo.cn/mmopen/Rwq7csA8Ix4mJGrTCqruwscBqTQ6ZlJnCWd1qwQ83xGI5M0sOo1f5ibicjKcTTaiccpsVsWIAM5EItqR2wDxe9rfWtGr2vuk9SR/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x.qlogo.cn/mmopen/Rwq7csA8Ix4mJGrTCqruwscBqTQ6ZlJnCWd1qwQ83xGI5M0sOo1f5ibicjKcTTaiccpsVsWIAM5EItqR2wDxe9rfWtGr2vuk9SR/9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9A6" w:rsidRPr="008729A6" w:rsidRDefault="008729A6" w:rsidP="008729A6">
      <w:pPr>
        <w:widowControl/>
        <w:spacing w:before="24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奇伟Francis(Φρανσις)</w:t>
      </w:r>
    </w:p>
    <w:p w:rsidR="008729A6" w:rsidRPr="008729A6" w:rsidRDefault="008729A6" w:rsidP="008729A6">
      <w:pPr>
        <w:widowControl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(朋友)</w:t>
      </w:r>
      <w:r w:rsidRPr="008729A6">
        <w:rPr>
          <w:rFonts w:ascii="Microsoft YaHei UI" w:eastAsia="Microsoft YaHei UI" w:hAnsi="Microsoft YaHei UI" w:cs="宋体" w:hint="eastAsia"/>
          <w:color w:val="333333"/>
          <w:kern w:val="0"/>
          <w:sz w:val="18"/>
          <w:szCs w:val="18"/>
        </w:rPr>
        <w:t>置顶</w:t>
      </w:r>
    </w:p>
    <w:p w:rsidR="008729A6" w:rsidRPr="008729A6" w:rsidRDefault="008729A6" w:rsidP="008729A6">
      <w:pPr>
        <w:widowControl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 xml:space="preserve">1633年，亚历山大城宗主教西里尔·卢卡里斯（Cyril </w:t>
      </w:r>
      <w:proofErr w:type="spellStart"/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Lucaris</w:t>
      </w:r>
      <w:proofErr w:type="spellEnd"/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，后来是君士坦丁堡宗主教）使用希腊词“μετουσίωσις”（</w:t>
      </w:r>
      <w:proofErr w:type="spellStart"/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Metousiosis</w:t>
      </w:r>
      <w:proofErr w:type="spellEnd"/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 xml:space="preserve">）来指代罗马教的“变质论”（“化质说”）。西里尔·卢卡里斯宗主教撰写了《东方正教信仰告白》（The Eastern Confession of the Orthodox Faith），拒绝了“变质论”。 然而，基辅的神学家彼得（Peter </w:t>
      </w:r>
      <w:proofErr w:type="spellStart"/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Mogila</w:t>
      </w:r>
      <w:proofErr w:type="spellEnd"/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）却与西里尔·卢卡里斯宗主教进行对抗，也使用希腊词“μετουσίωσις”，并接纳罗马教的“变质论”，整合出了一种新的圣餐观，彻底背离了长久以来东方教会领受的（以古教父</w:t>
      </w:r>
      <w:proofErr w:type="gramStart"/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屈棱多</w:t>
      </w:r>
      <w:proofErr w:type="gramEnd"/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模的Divine Liturgy为代表的）传统东方正教的圣餐信仰。 1672年，希腊“正教”召开耶路撒冷会议，该会议正式采纳了基辅神学家彼得发明的新圣餐观（近乎罗马教“变质论”），从此作为“东正教”官方的圣餐神学立场。</w:t>
      </w:r>
    </w:p>
    <w:p w:rsidR="008729A6" w:rsidRPr="008729A6" w:rsidRDefault="008729A6" w:rsidP="008729A6">
      <w:pPr>
        <w:widowControl/>
        <w:numPr>
          <w:ilvl w:val="0"/>
          <w:numId w:val="1"/>
        </w:numPr>
        <w:spacing w:before="300"/>
        <w:ind w:left="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3"/>
          <w:szCs w:val="23"/>
        </w:rPr>
        <w:drawing>
          <wp:inline distT="0" distB="0" distL="0" distR="0">
            <wp:extent cx="914400" cy="914400"/>
            <wp:effectExtent l="0" t="0" r="0" b="0"/>
            <wp:docPr id="3" name="图片 3" descr="http://wx.qlogo.cn/mmopen/0tAxqJdviaNA9KoguW3AttZxe0yfzBt7XgvUFHNWrctGxsvOWnfa3XBIuicqazyGdMW4mmyXF7wxXylGrRpicfts3On60sursR1/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x.qlogo.cn/mmopen/0tAxqJdviaNA9KoguW3AttZxe0yfzBt7XgvUFHNWrctGxsvOWnfa3XBIuicqazyGdMW4mmyXF7wxXylGrRpicfts3On60sursR1/9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9A6" w:rsidRPr="008729A6" w:rsidRDefault="008729A6" w:rsidP="008729A6">
      <w:pPr>
        <w:widowControl/>
        <w:spacing w:before="30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A团長</w:t>
      </w:r>
    </w:p>
    <w:p w:rsidR="008729A6" w:rsidRPr="008729A6" w:rsidRDefault="008729A6" w:rsidP="008729A6">
      <w:pPr>
        <w:widowControl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1。「 坚固并安慰我们“贫穷”的灵魂」 是否</w:t>
      </w:r>
      <w:proofErr w:type="gramStart"/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應</w:t>
      </w:r>
      <w:proofErr w:type="gramEnd"/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譯作“貧乏”或</w:t>
      </w:r>
      <w:proofErr w:type="gramStart"/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”</w:t>
      </w:r>
      <w:proofErr w:type="gramEnd"/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困苦</w:t>
      </w:r>
      <w:proofErr w:type="gramStart"/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”</w:t>
      </w:r>
      <w:proofErr w:type="gramEnd"/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？ 2。請問約</w:t>
      </w:r>
      <w:proofErr w:type="gramStart"/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翰</w:t>
      </w:r>
      <w:proofErr w:type="gramEnd"/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威克里夫創立的羅拉德派（</w:t>
      </w:r>
      <w:proofErr w:type="spellStart"/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Lollardy</w:t>
      </w:r>
      <w:proofErr w:type="spellEnd"/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）或稱羅拉德主義（</w:t>
      </w:r>
      <w:proofErr w:type="spellStart"/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Lollardism</w:t>
      </w:r>
      <w:proofErr w:type="spellEnd"/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）。 他們所主張「聖體共在論」是什麼？</w:t>
      </w:r>
      <w:proofErr w:type="gramStart"/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為</w:t>
      </w:r>
      <w:proofErr w:type="gramEnd"/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何路德宗反</w:t>
      </w:r>
      <w:proofErr w:type="gramStart"/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對</w:t>
      </w:r>
      <w:proofErr w:type="gramEnd"/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 xml:space="preserve"> 「聖體共在論」？ https://zh.wikipedia.org/wiki/羅拉德派 https://zh.wikipedia.org/wiki/聖體共在論</w:t>
      </w:r>
    </w:p>
    <w:p w:rsidR="008729A6" w:rsidRPr="008729A6" w:rsidRDefault="008729A6" w:rsidP="008729A6">
      <w:pPr>
        <w:widowControl/>
        <w:numPr>
          <w:ilvl w:val="0"/>
          <w:numId w:val="1"/>
        </w:numPr>
        <w:spacing w:before="300"/>
        <w:ind w:left="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3"/>
          <w:szCs w:val="23"/>
        </w:rPr>
        <w:drawing>
          <wp:inline distT="0" distB="0" distL="0" distR="0">
            <wp:extent cx="914400" cy="914400"/>
            <wp:effectExtent l="0" t="0" r="0" b="0"/>
            <wp:docPr id="2" name="图片 2" descr="http://wx.qlogo.cn/mmopen/Rwq7csA8Ix4mJGrTCqruwhbRvdWxVIYGqxV79ic43dpWXGLHrx27pJQos88oKlbHoYdCDW1YibNWjBmjjqVbB3s5Pa3hes9mhQ/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x.qlogo.cn/mmopen/Rwq7csA8Ix4mJGrTCqruwhbRvdWxVIYGqxV79ic43dpWXGLHrx27pJQos88oKlbHoYdCDW1YibNWjBmjjqVbB3s5Pa3hes9mhQ/9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9A6" w:rsidRPr="008729A6" w:rsidRDefault="008729A6" w:rsidP="008729A6">
      <w:pPr>
        <w:widowControl/>
        <w:spacing w:before="30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佳</w:t>
      </w:r>
    </w:p>
    <w:p w:rsidR="008729A6" w:rsidRPr="008729A6" w:rsidRDefault="008729A6" w:rsidP="008729A6">
      <w:pPr>
        <w:widowControl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(朋友)</w:t>
      </w:r>
    </w:p>
    <w:p w:rsidR="008729A6" w:rsidRPr="008729A6" w:rsidRDefault="008729A6" w:rsidP="008729A6">
      <w:pPr>
        <w:widowControl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倪教 是？</w:t>
      </w:r>
    </w:p>
    <w:p w:rsidR="008729A6" w:rsidRPr="008729A6" w:rsidRDefault="008729A6" w:rsidP="008729A6">
      <w:pPr>
        <w:widowControl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3"/>
          <w:szCs w:val="23"/>
        </w:rPr>
        <w:drawing>
          <wp:inline distT="0" distB="0" distL="0" distR="0">
            <wp:extent cx="4305300" cy="4305300"/>
            <wp:effectExtent l="0" t="0" r="0" b="0"/>
            <wp:docPr id="1" name="图片 1" descr="http://wx.qlogo.cn/mmhead/Q3auHgzwzM62U1ibluxL1m3yiaUjCVgmukv5QNWBLe73bSrOyuGK4EKw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x.qlogo.cn/mmhead/Q3auHgzwzM62U1ibluxL1m3yiaUjCVgmukv5QNWBLe73bSrOyuGK4EKw/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9A6" w:rsidRPr="008729A6" w:rsidRDefault="008729A6" w:rsidP="008729A6">
      <w:pPr>
        <w:widowControl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被释放的乌戈利诺</w:t>
      </w:r>
    </w:p>
    <w:p w:rsidR="008729A6" w:rsidRPr="008729A6" w:rsidRDefault="008729A6" w:rsidP="008729A6">
      <w:pPr>
        <w:widowControl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(作者)</w:t>
      </w:r>
    </w:p>
    <w:p w:rsidR="008729A6" w:rsidRPr="008729A6" w:rsidRDefault="008729A6" w:rsidP="008729A6">
      <w:pPr>
        <w:widowControl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重洗</w:t>
      </w:r>
      <w:proofErr w:type="gramStart"/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派遗</w:t>
      </w:r>
      <w:proofErr w:type="gramEnd"/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臭弟兄会的在华代理人——</w:t>
      </w:r>
      <w:proofErr w:type="gramStart"/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倪柝声及其教</w:t>
      </w:r>
      <w:proofErr w:type="gramEnd"/>
      <w:r w:rsidRPr="008729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党“聚会处”（又称“聚会所”、“小群”）。</w:t>
      </w:r>
    </w:p>
    <w:p w:rsidR="00D41E24" w:rsidRDefault="008729A6" w:rsidP="008729A6">
      <w:r w:rsidRPr="008729A6">
        <w:rPr>
          <w:rFonts w:ascii="宋体" w:eastAsia="宋体" w:hAnsi="宋体" w:cs="宋体"/>
          <w:kern w:val="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61.5pt;height:18pt" o:ole="">
            <v:imagedata r:id="rId41" o:title=""/>
          </v:shape>
          <w:control r:id="rId42" w:name="DefaultOcxName" w:shapeid="_x0000_i1053"/>
        </w:object>
      </w:r>
    </w:p>
    <w:sectPr w:rsidR="00D41E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3DCE"/>
    <w:multiLevelType w:val="multilevel"/>
    <w:tmpl w:val="B5D2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A6"/>
    <w:rsid w:val="008729A6"/>
    <w:rsid w:val="00D4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729A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729A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8729A6"/>
  </w:style>
  <w:style w:type="character" w:customStyle="1" w:styleId="apple-converted-space">
    <w:name w:val="apple-converted-space"/>
    <w:basedOn w:val="a0"/>
    <w:rsid w:val="008729A6"/>
  </w:style>
  <w:style w:type="character" w:styleId="a3">
    <w:name w:val="Hyperlink"/>
    <w:basedOn w:val="a0"/>
    <w:uiPriority w:val="99"/>
    <w:semiHidden/>
    <w:unhideWhenUsed/>
    <w:rsid w:val="008729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29A6"/>
    <w:rPr>
      <w:color w:val="800080"/>
      <w:u w:val="single"/>
    </w:rPr>
  </w:style>
  <w:style w:type="character" w:styleId="a5">
    <w:name w:val="Emphasis"/>
    <w:basedOn w:val="a0"/>
    <w:uiPriority w:val="20"/>
    <w:qFormat/>
    <w:rsid w:val="008729A6"/>
    <w:rPr>
      <w:i/>
      <w:iCs/>
    </w:rPr>
  </w:style>
  <w:style w:type="paragraph" w:styleId="a6">
    <w:name w:val="Normal (Web)"/>
    <w:basedOn w:val="a"/>
    <w:uiPriority w:val="99"/>
    <w:semiHidden/>
    <w:unhideWhenUsed/>
    <w:rsid w:val="008729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729A6"/>
    <w:rPr>
      <w:b/>
      <w:bCs/>
    </w:rPr>
  </w:style>
  <w:style w:type="character" w:customStyle="1" w:styleId="mediatoolmeta">
    <w:name w:val="media_tool_meta"/>
    <w:basedOn w:val="a0"/>
    <w:rsid w:val="008729A6"/>
  </w:style>
  <w:style w:type="character" w:customStyle="1" w:styleId="snsoprgap">
    <w:name w:val="sns_opr_gap"/>
    <w:basedOn w:val="a0"/>
    <w:rsid w:val="008729A6"/>
  </w:style>
  <w:style w:type="character" w:customStyle="1" w:styleId="snsoprnum">
    <w:name w:val="sns_opr_num"/>
    <w:basedOn w:val="a0"/>
    <w:rsid w:val="008729A6"/>
  </w:style>
  <w:style w:type="character" w:customStyle="1" w:styleId="discussrelationtips">
    <w:name w:val="discuss_relation_tips"/>
    <w:basedOn w:val="a0"/>
    <w:rsid w:val="008729A6"/>
  </w:style>
  <w:style w:type="character" w:customStyle="1" w:styleId="iconappmsgtag">
    <w:name w:val="icon_appmsg_tag"/>
    <w:basedOn w:val="a0"/>
    <w:rsid w:val="008729A6"/>
  </w:style>
  <w:style w:type="character" w:customStyle="1" w:styleId="discussoprmeta">
    <w:name w:val="discuss_opr_meta"/>
    <w:basedOn w:val="a0"/>
    <w:rsid w:val="008729A6"/>
  </w:style>
  <w:style w:type="character" w:customStyle="1" w:styleId="discussstatus">
    <w:name w:val="discuss_status"/>
    <w:basedOn w:val="a0"/>
    <w:rsid w:val="008729A6"/>
  </w:style>
  <w:style w:type="character" w:customStyle="1" w:styleId="weui-loadmoretips">
    <w:name w:val="weui-loadmore__tips"/>
    <w:basedOn w:val="a0"/>
    <w:rsid w:val="00872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729A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729A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8729A6"/>
  </w:style>
  <w:style w:type="character" w:customStyle="1" w:styleId="apple-converted-space">
    <w:name w:val="apple-converted-space"/>
    <w:basedOn w:val="a0"/>
    <w:rsid w:val="008729A6"/>
  </w:style>
  <w:style w:type="character" w:styleId="a3">
    <w:name w:val="Hyperlink"/>
    <w:basedOn w:val="a0"/>
    <w:uiPriority w:val="99"/>
    <w:semiHidden/>
    <w:unhideWhenUsed/>
    <w:rsid w:val="008729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29A6"/>
    <w:rPr>
      <w:color w:val="800080"/>
      <w:u w:val="single"/>
    </w:rPr>
  </w:style>
  <w:style w:type="character" w:styleId="a5">
    <w:name w:val="Emphasis"/>
    <w:basedOn w:val="a0"/>
    <w:uiPriority w:val="20"/>
    <w:qFormat/>
    <w:rsid w:val="008729A6"/>
    <w:rPr>
      <w:i/>
      <w:iCs/>
    </w:rPr>
  </w:style>
  <w:style w:type="paragraph" w:styleId="a6">
    <w:name w:val="Normal (Web)"/>
    <w:basedOn w:val="a"/>
    <w:uiPriority w:val="99"/>
    <w:semiHidden/>
    <w:unhideWhenUsed/>
    <w:rsid w:val="008729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729A6"/>
    <w:rPr>
      <w:b/>
      <w:bCs/>
    </w:rPr>
  </w:style>
  <w:style w:type="character" w:customStyle="1" w:styleId="mediatoolmeta">
    <w:name w:val="media_tool_meta"/>
    <w:basedOn w:val="a0"/>
    <w:rsid w:val="008729A6"/>
  </w:style>
  <w:style w:type="character" w:customStyle="1" w:styleId="snsoprgap">
    <w:name w:val="sns_opr_gap"/>
    <w:basedOn w:val="a0"/>
    <w:rsid w:val="008729A6"/>
  </w:style>
  <w:style w:type="character" w:customStyle="1" w:styleId="snsoprnum">
    <w:name w:val="sns_opr_num"/>
    <w:basedOn w:val="a0"/>
    <w:rsid w:val="008729A6"/>
  </w:style>
  <w:style w:type="character" w:customStyle="1" w:styleId="discussrelationtips">
    <w:name w:val="discuss_relation_tips"/>
    <w:basedOn w:val="a0"/>
    <w:rsid w:val="008729A6"/>
  </w:style>
  <w:style w:type="character" w:customStyle="1" w:styleId="iconappmsgtag">
    <w:name w:val="icon_appmsg_tag"/>
    <w:basedOn w:val="a0"/>
    <w:rsid w:val="008729A6"/>
  </w:style>
  <w:style w:type="character" w:customStyle="1" w:styleId="discussoprmeta">
    <w:name w:val="discuss_opr_meta"/>
    <w:basedOn w:val="a0"/>
    <w:rsid w:val="008729A6"/>
  </w:style>
  <w:style w:type="character" w:customStyle="1" w:styleId="discussstatus">
    <w:name w:val="discuss_status"/>
    <w:basedOn w:val="a0"/>
    <w:rsid w:val="008729A6"/>
  </w:style>
  <w:style w:type="character" w:customStyle="1" w:styleId="weui-loadmoretips">
    <w:name w:val="weui-loadmore__tips"/>
    <w:basedOn w:val="a0"/>
    <w:rsid w:val="0087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856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7539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9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7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9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90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4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964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73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590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5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7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60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3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0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75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95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47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3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24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97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16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49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63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45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26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60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50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90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9036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550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355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258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72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06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99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95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95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49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91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14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6181082">
                                              <w:marLeft w:val="8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3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044881">
                                                      <w:marLeft w:val="-60"/>
                                                      <w:marRight w:val="-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84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74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513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2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658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129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763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.weixin.qq.com/s?__biz=MzI0MTI3NDIxNw==&amp;mid=2650531026&amp;idx=1&amp;sn=17b6dc6848f273f61aa26e5c94b59f83&amp;chksm=f10158d4c676d1c2f921e991d656da8c18b56f29fe50ce4a3ba49973af4ec2e3dc49c8050bd5&amp;scene=21" TargetMode="External"/><Relationship Id="rId13" Type="http://schemas.openxmlformats.org/officeDocument/2006/relationships/hyperlink" Target="https://mp.weixin.qq.com/s?__biz=MzI0MTI3NDIxNw==&amp;mid=2650531938&amp;idx=1&amp;sn=369d11b25703de9f7dfb283615a60a73&amp;chksm=f1015464c676dd7225cbd62edd6955441e81a446dfc74431c33e0933c9409fb3f899c7568b41&amp;token=175800819&amp;lang=en_US&amp;scene=21" TargetMode="External"/><Relationship Id="rId18" Type="http://schemas.openxmlformats.org/officeDocument/2006/relationships/hyperlink" Target="http://mp.weixin.qq.com/s?__biz=MzI0MTI3NDIxNw==&amp;mid=2650531423&amp;idx=1&amp;sn=c0475a99348b6b37ed35243aeb48b731&amp;chksm=f1015a59c676d34f2db5db085dc624d63e01302e3c9aefe1518ef19d5c8ec2c04c9489751a6a&amp;scene=21" TargetMode="External"/><Relationship Id="rId26" Type="http://schemas.openxmlformats.org/officeDocument/2006/relationships/hyperlink" Target="http://mp.weixin.qq.com/s?__biz=MzI0MTI3NDIxNw==&amp;mid=2650531988&amp;idx=1&amp;sn=197f0a71c3220731449c082cb75a205d&amp;chksm=f1015492c676dd84dd2113c6536e17dad49c1d9b85c9c9155e632cc2357beefa71ffcffb7aec&amp;scene=21" TargetMode="External"/><Relationship Id="rId39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hyperlink" Target="https://mp.weixin.qq.com/s?__biz=MzI0MTI3NDIxNw==&amp;mid=2650531691&amp;idx=1&amp;sn=405089c707f2e222d7509b9198b96749&amp;chksm=f1015b6dc676d27b6c6a639afb24b86688812a9f63806e534091616610ec971076485bf56c83&amp;token=175800819&amp;lang=en_US&amp;scene=21" TargetMode="External"/><Relationship Id="rId34" Type="http://schemas.openxmlformats.org/officeDocument/2006/relationships/hyperlink" Target="http://mp.weixin.qq.com/s?__biz=MzI0MTI3NDIxNw==&amp;mid=2650532252&amp;idx=1&amp;sn=9fba7535c0df126ef5f2ff44a3651ba5&amp;chksm=f101559ac676dc8cfa034e2ef016fb2c0b1f1922dfa2fed820899775a62674348f267d46ec3a&amp;scene=21" TargetMode="External"/><Relationship Id="rId42" Type="http://schemas.openxmlformats.org/officeDocument/2006/relationships/control" Target="activeX/activeX1.xml"/><Relationship Id="rId7" Type="http://schemas.openxmlformats.org/officeDocument/2006/relationships/hyperlink" Target="http://mp.weixin.qq.com/s?__biz=MzI0MTI3NDIxNw==&amp;mid=2650532160&amp;idx=1&amp;sn=4de77699805b91cbbd6a7619be4518c9&amp;chksm=f1015546c676dc5022c2234f040a330b6d050a0ae178dfdcb61dc4be2749eeb2047867814df9&amp;scene=21" TargetMode="External"/><Relationship Id="rId12" Type="http://schemas.openxmlformats.org/officeDocument/2006/relationships/hyperlink" Target="https://mp.weixin.qq.com/s?__biz=MzI0MTI3NDIxNw==&amp;mid=2650532088&amp;idx=1&amp;sn=a3bf45ca7c5aa92cd811354101c512a9&amp;chksm=f10154fec676dde8cec9692779a14934a0b1f0b485e7433a47411697848eb0f3828b28fc3439&amp;token=175800819&amp;lang=en_US&amp;scene=21" TargetMode="External"/><Relationship Id="rId17" Type="http://schemas.openxmlformats.org/officeDocument/2006/relationships/hyperlink" Target="http://mp.weixin.qq.com/s?__biz=MzI0MTI3NDIxNw==&amp;mid=2650531546&amp;idx=1&amp;sn=59cceff81fba86f63c545ce167bd8fc4&amp;chksm=f1015adcc676d3cadeac5f5d21accbb5a4310908b0d00ce40c69ef814b681500b14ace65854c&amp;scene=21" TargetMode="External"/><Relationship Id="rId25" Type="http://schemas.openxmlformats.org/officeDocument/2006/relationships/hyperlink" Target="http://mp.weixin.qq.com/s?__biz=MzI0MTI3NDIxNw==&amp;mid=2650532445&amp;idx=1&amp;sn=1de5b0b65f8353872ee6a7bfa5cdd244&amp;chksm=f101565bc676df4d28a1bde13b2e77c035c98844659f4b5e456a814eb09faa6d79069d94c1bc&amp;scene=21" TargetMode="External"/><Relationship Id="rId33" Type="http://schemas.openxmlformats.org/officeDocument/2006/relationships/hyperlink" Target="http://mp.weixin.qq.com/s?__biz=MzI0MTI3NDIxNw==&amp;mid=2650532482&amp;idx=1&amp;sn=3917c8b6ac9fe0eb0d67b709587605d4&amp;chksm=f1015684c676df9215d8b1b5cb1ef6dee96304f8369b8ec2a20a19a50c0bab785a17a3e63abd&amp;scene=21" TargetMode="External"/><Relationship Id="rId38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mp.weixin.qq.com/s?__biz=MzI0MTI3NDIxNw==&amp;mid=2650531730&amp;idx=1&amp;sn=e22fa4a614a69d047b55b09dad7792f3&amp;chksm=f1015b94c676d28245e1fc2a7a32f509764522bf9c3e13dce9c315cca06fae4087788a70ef25&amp;scene=21" TargetMode="External"/><Relationship Id="rId20" Type="http://schemas.openxmlformats.org/officeDocument/2006/relationships/hyperlink" Target="http://mp.weixin.qq.com/s?__biz=MzI0MTI3NDIxNw==&amp;mid=2650531304&amp;idx=1&amp;sn=d21b6ffe84d2bb61b825de7a357a347e&amp;chksm=f10159eec676d0f81c22b880b24f3213533258ce05b556d5a9a147b8bccf1d9c8904dd73f602&amp;scene=21" TargetMode="External"/><Relationship Id="rId29" Type="http://schemas.openxmlformats.org/officeDocument/2006/relationships/hyperlink" Target="http://mp.weixin.qq.com/s?__biz=MzI0MTI3NDIxNw==&amp;mid=2650531452&amp;idx=2&amp;sn=ca1818117f2919382f0a9e1616304121&amp;chksm=f1015a7ac676d36c3f434881ff258707fef5209280527ba1d5c109a441d481dbfd4fafe83c5a&amp;scene=21" TargetMode="External"/><Relationship Id="rId41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mp.weixin.qq.com/s?__biz=MzI0MTI3NDIxNw==&amp;mid=2650531933&amp;idx=1&amp;sn=ce4290e2a264d2dca35a78fb6b3e9070&amp;chksm=f101545bc676dd4deefaff5b0f168f3df6cadcb7d53c00b64f9d4538daa3cd796d35c5588a4a&amp;token=175800819&amp;lang=en_US&amp;scene=21" TargetMode="External"/><Relationship Id="rId24" Type="http://schemas.openxmlformats.org/officeDocument/2006/relationships/hyperlink" Target="http://mp.weixin.qq.com/s?__biz=MzI0MTI3NDIxNw==&amp;mid=2650531879&amp;idx=1&amp;sn=248bf162d262623b855f087c8e5d7a35&amp;chksm=f1015421c676dd3703d26eaa914570641f29d2929944bab460756c341300d0dce2674904b986&amp;scene=21" TargetMode="External"/><Relationship Id="rId32" Type="http://schemas.openxmlformats.org/officeDocument/2006/relationships/hyperlink" Target="http://mp.weixin.qq.com/s?__biz=MzI0MTI3NDIxNw==&amp;mid=2650532044&amp;idx=1&amp;sn=678f7c7629eda2a61542a9aadfaf51b9&amp;chksm=f10154cac676dddcc1963c2f592a1185f0ea975fca68f896d5f31cbb8f1f1e33dd012cbd68cd&amp;scene=21" TargetMode="External"/><Relationship Id="rId37" Type="http://schemas.openxmlformats.org/officeDocument/2006/relationships/image" Target="media/image1.jpeg"/><Relationship Id="rId40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mp.weixin.qq.com/s?__biz=MzI0MTI3NDIxNw==&amp;mid=2650532092&amp;idx=1&amp;sn=6be199465577876ae4100e34654e7369&amp;chksm=f10154fac676ddecd2d5d998ff7d696978f052c34f60be4cdc649724ebfa5adc6cf363889e54&amp;scene=21" TargetMode="External"/><Relationship Id="rId23" Type="http://schemas.openxmlformats.org/officeDocument/2006/relationships/hyperlink" Target="http://mp.weixin.qq.com/s?__biz=MzI0MTI3NDIxNw==&amp;mid=2650532426&amp;idx=1&amp;sn=0bf4ffbf7aa8444aa95e93a5adeb00b2&amp;chksm=f101564cc676df5a8cf1df760134dc113ca5d4ec94fd603a3cc59a9f5032d2c6ba77b9990a7c&amp;scene=21" TargetMode="External"/><Relationship Id="rId28" Type="http://schemas.openxmlformats.org/officeDocument/2006/relationships/hyperlink" Target="http://mp.weixin.qq.com/s?__biz=MzI0MTI3NDIxNw==&amp;mid=2650531986&amp;idx=1&amp;sn=f9a335df92655ac1b02d0367723739c1&amp;chksm=f1015494c676dd8250882c30f45b01f3814d384d582ca7280cc7de93d4718b8c3a302235d1ec&amp;scene=21" TargetMode="External"/><Relationship Id="rId36" Type="http://schemas.openxmlformats.org/officeDocument/2006/relationships/hyperlink" Target="http://mp.weixin.qq.com/s?__biz=MzI0MTI3NDIxNw==&amp;mid=2650532359&amp;idx=1&amp;sn=d6d481af49eecefc5c4f870f67eaf8a8&amp;chksm=f1015601c676df17b9e8ecd3e747134b0c7156b419b7a34e8b40588fc28dce8fc7e58b593e69&amp;scene=21" TargetMode="External"/><Relationship Id="rId10" Type="http://schemas.openxmlformats.org/officeDocument/2006/relationships/hyperlink" Target="http://mp.weixin.qq.com/s?__biz=MzI0MTI3NDIxNw==&amp;mid=2650531933&amp;idx=1&amp;sn=ce4290e2a264d2dca35a78fb6b3e9070&amp;chksm=f101545bc676dd4deefaff5b0f168f3df6cadcb7d53c00b64f9d4538daa3cd796d35c5588a4a&amp;scene=21" TargetMode="External"/><Relationship Id="rId19" Type="http://schemas.openxmlformats.org/officeDocument/2006/relationships/hyperlink" Target="http://mp.weixin.qq.com/s?__biz=MzI0MTI3NDIxNw==&amp;mid=2650531308&amp;idx=1&amp;sn=87e3bda2578608fb7c9fd300097a8c5e&amp;chksm=f10159eac676d0fcdc577580efc64d8643c4111f005bb06811127506fb224db64abf1c55f804&amp;scene=21" TargetMode="External"/><Relationship Id="rId31" Type="http://schemas.openxmlformats.org/officeDocument/2006/relationships/hyperlink" Target="http://mp.weixin.qq.com/s?__biz=MzI0MTI3NDIxNw==&amp;mid=2650531771&amp;idx=1&amp;sn=42e6f9b2e23eaa4e632d389de81724d1&amp;chksm=f1015bbdc676d2ab633c4e42a2d4103b84b965af30bd5e6a038bd05d97569d22a265168bca72&amp;scene=21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p.weixin.qq.com/s?__biz=MzI0MTI3NDIxNw==&amp;mid=2650532244&amp;idx=1&amp;sn=81df4e6be3e68b7fb9437159f07d38bc&amp;chksm=f1015592c676dc846668c6492daaf35f22b32acdf5ab1c1d90d128f36b9c0fcef87d649fe82c&amp;scene=21" TargetMode="External"/><Relationship Id="rId14" Type="http://schemas.openxmlformats.org/officeDocument/2006/relationships/hyperlink" Target="https://mp.weixin.qq.com/s?__biz=MzI0MTI3NDIxNw==&amp;mid=2650531938&amp;idx=1&amp;sn=369d11b25703de9f7dfb283615a60a73&amp;chksm=f1015464c676dd7225cbd62edd6955441e81a446dfc74431c33e0933c9409fb3f899c7568b41&amp;token=175800819&amp;lang=en_US&amp;scene=21" TargetMode="External"/><Relationship Id="rId22" Type="http://schemas.openxmlformats.org/officeDocument/2006/relationships/hyperlink" Target="http://mp.weixin.qq.com/s?__biz=MzI0MTI3NDIxNw==&amp;mid=2650532350&amp;idx=1&amp;sn=65568861aaec46476c528e1fd600110f&amp;chksm=f10155f8c676dcee28a0f4e9505726fc267c20ef0a9940445fdfea9411cb4198000716a6b3ab&amp;scene=21" TargetMode="External"/><Relationship Id="rId27" Type="http://schemas.openxmlformats.org/officeDocument/2006/relationships/hyperlink" Target="http://mp.weixin.qq.com/s?__biz=MzI0MTI3NDIxNw==&amp;mid=2650532197&amp;idx=1&amp;sn=a6b9fac2948718d39acc58e370571438&amp;chksm=f1015563c676dc75ca0f25bd565f67429a8a0af490df44f8b50512dea27f48ec3c77b16b6ddf&amp;scene=21" TargetMode="External"/><Relationship Id="rId30" Type="http://schemas.openxmlformats.org/officeDocument/2006/relationships/hyperlink" Target="http://mp.weixin.qq.com/s?__biz=MzI0MTI3NDIxNw==&amp;mid=2650531975&amp;idx=1&amp;sn=e6e912aeec53b3acd7cc99e80765d67e&amp;chksm=f1015481c676dd97e655f9698393b0959e6428c55ba8c48ca146cc851f246f63fc69d3c9e30f&amp;scene=21" TargetMode="External"/><Relationship Id="rId35" Type="http://schemas.openxmlformats.org/officeDocument/2006/relationships/hyperlink" Target="http://mp.weixin.qq.com/s?__biz=MzI0MTI3NDIxNw==&amp;mid=2650532297&amp;idx=2&amp;sn=c228e701892cc6c828ce07418b3fb50e&amp;chksm=f10155cfc676dcd96826139029feabe61da0810529fa79d66467f42f67d5faf4c14b409792ef&amp;scene=21" TargetMode="Externa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2062</Words>
  <Characters>11754</Characters>
  <Application>Microsoft Office Word</Application>
  <DocSecurity>0</DocSecurity>
  <Lines>97</Lines>
  <Paragraphs>27</Paragraphs>
  <ScaleCrop>false</ScaleCrop>
  <Company>微软中国</Company>
  <LinksUpToDate>false</LinksUpToDate>
  <CharactersWithSpaces>13789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2021-06-05T04:45:00Z</dcterms:created>
  <dcterms:modified xsi:type="dcterms:W3CDTF">2021-06-05T04:49:00Z</dcterms:modified>
</cp:coreProperties>
</file>